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6C" w:rsidRPr="00E0066C" w:rsidRDefault="00E0066C" w:rsidP="00E0066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0066C" w:rsidRPr="00E0066C" w:rsidRDefault="00E0066C" w:rsidP="00E0066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0066C" w:rsidRPr="00E0066C" w:rsidRDefault="00E0066C" w:rsidP="00E0066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0066C" w:rsidRPr="00E0066C" w:rsidRDefault="00E0066C" w:rsidP="00E0066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0066C">
        <w:rPr>
          <w:rFonts w:ascii="Times New Roman" w:hAnsi="Times New Roman" w:cs="Times New Roman"/>
          <w:sz w:val="18"/>
          <w:szCs w:val="18"/>
        </w:rPr>
        <w:t xml:space="preserve"> Приложение №3</w:t>
      </w:r>
    </w:p>
    <w:p w:rsidR="00E0066C" w:rsidRPr="00E0066C" w:rsidRDefault="00E0066C" w:rsidP="00E0066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0066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к Решению Собрания представителей          </w:t>
      </w:r>
    </w:p>
    <w:p w:rsidR="00E0066C" w:rsidRPr="00E0066C" w:rsidRDefault="00E0066C" w:rsidP="00E0066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0066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сельского поселения Таволжанка </w:t>
      </w:r>
    </w:p>
    <w:p w:rsidR="00E0066C" w:rsidRPr="00E0066C" w:rsidRDefault="00E0066C" w:rsidP="00E0066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0066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№85    от «03  » июля 2017 г</w:t>
      </w:r>
    </w:p>
    <w:p w:rsidR="00E0066C" w:rsidRPr="00E0066C" w:rsidRDefault="00E0066C" w:rsidP="00E0066C">
      <w:pPr>
        <w:spacing w:after="0"/>
        <w:rPr>
          <w:rFonts w:ascii="Times New Roman" w:hAnsi="Times New Roman" w:cs="Times New Roman"/>
        </w:rPr>
      </w:pPr>
      <w:r w:rsidRPr="00E0066C">
        <w:rPr>
          <w:rFonts w:ascii="Times New Roman" w:hAnsi="Times New Roman" w:cs="Times New Roman"/>
        </w:rPr>
        <w:t xml:space="preserve"> </w:t>
      </w:r>
    </w:p>
    <w:p w:rsidR="00E0066C" w:rsidRPr="00E0066C" w:rsidRDefault="00E0066C" w:rsidP="00E0066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0066C" w:rsidRPr="00E0066C" w:rsidRDefault="00E0066C" w:rsidP="00E0066C">
      <w:pPr>
        <w:spacing w:after="0"/>
        <w:ind w:left="6372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0066C" w:rsidRPr="00E0066C" w:rsidRDefault="00E0066C" w:rsidP="00E0066C">
      <w:pPr>
        <w:tabs>
          <w:tab w:val="left" w:pos="1860"/>
        </w:tabs>
        <w:spacing w:after="0"/>
        <w:jc w:val="center"/>
        <w:rPr>
          <w:rFonts w:ascii="Times New Roman" w:hAnsi="Times New Roman" w:cs="Times New Roman"/>
          <w:b/>
        </w:rPr>
      </w:pPr>
      <w:r w:rsidRPr="00E0066C">
        <w:rPr>
          <w:rFonts w:ascii="Times New Roman" w:hAnsi="Times New Roman" w:cs="Times New Roman"/>
          <w:b/>
        </w:rPr>
        <w:t>Ведомственная структура расходов бюджета сельского поселения Таволжанка муниципального района Борский Самарской области на 2017 год</w:t>
      </w:r>
    </w:p>
    <w:p w:rsidR="00E0066C" w:rsidRPr="00E0066C" w:rsidRDefault="00E0066C" w:rsidP="00E0066C">
      <w:pPr>
        <w:tabs>
          <w:tab w:val="left" w:pos="1860"/>
        </w:tabs>
        <w:spacing w:after="0"/>
        <w:rPr>
          <w:rFonts w:ascii="Times New Roman" w:hAnsi="Times New Roman" w:cs="Times New Roman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776"/>
        <w:gridCol w:w="720"/>
        <w:gridCol w:w="900"/>
        <w:gridCol w:w="1496"/>
        <w:gridCol w:w="968"/>
        <w:gridCol w:w="1371"/>
        <w:gridCol w:w="1134"/>
      </w:tblGrid>
      <w:tr w:rsidR="00E0066C" w:rsidRPr="00E0066C" w:rsidTr="00D45DF1">
        <w:trPr>
          <w:trHeight w:val="571"/>
        </w:trPr>
        <w:tc>
          <w:tcPr>
            <w:tcW w:w="2808" w:type="dxa"/>
            <w:vMerge w:val="restart"/>
          </w:tcPr>
          <w:p w:rsidR="00E0066C" w:rsidRPr="00E0066C" w:rsidRDefault="00E0066C" w:rsidP="00E0066C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E0066C">
              <w:rPr>
                <w:rFonts w:ascii="Times New Roman" w:hAnsi="Times New Roman" w:cs="Times New Roman"/>
                <w:b/>
              </w:rPr>
              <w:t>Наименование главного распорядителя средств бюджета сельского поселения, разделов, подразделов, целевых статей и видов расходов</w:t>
            </w:r>
          </w:p>
        </w:tc>
        <w:tc>
          <w:tcPr>
            <w:tcW w:w="776" w:type="dxa"/>
            <w:vMerge w:val="restart"/>
          </w:tcPr>
          <w:p w:rsidR="00E0066C" w:rsidRPr="00E0066C" w:rsidRDefault="00E0066C" w:rsidP="00E0066C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E0066C">
              <w:rPr>
                <w:rFonts w:ascii="Times New Roman" w:hAnsi="Times New Roman" w:cs="Times New Roman"/>
                <w:b/>
              </w:rPr>
              <w:t xml:space="preserve">Код главного распорядителя бюджетных средств </w:t>
            </w:r>
          </w:p>
        </w:tc>
        <w:tc>
          <w:tcPr>
            <w:tcW w:w="4084" w:type="dxa"/>
            <w:gridSpan w:val="4"/>
          </w:tcPr>
          <w:p w:rsidR="00E0066C" w:rsidRPr="00E0066C" w:rsidRDefault="00E0066C" w:rsidP="00E0066C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E0066C">
              <w:rPr>
                <w:rFonts w:ascii="Times New Roman" w:hAnsi="Times New Roman" w:cs="Times New Roman"/>
                <w:b/>
              </w:rPr>
              <w:t>Коды классификации расходов бюджета</w:t>
            </w:r>
          </w:p>
        </w:tc>
        <w:tc>
          <w:tcPr>
            <w:tcW w:w="2505" w:type="dxa"/>
            <w:gridSpan w:val="2"/>
            <w:vMerge w:val="restart"/>
          </w:tcPr>
          <w:p w:rsidR="00E0066C" w:rsidRPr="00E0066C" w:rsidRDefault="00E0066C" w:rsidP="00E0066C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E0066C">
              <w:rPr>
                <w:rFonts w:ascii="Times New Roman" w:hAnsi="Times New Roman" w:cs="Times New Roman"/>
                <w:b/>
              </w:rPr>
              <w:t xml:space="preserve">   Сумма руб.</w:t>
            </w:r>
          </w:p>
        </w:tc>
      </w:tr>
      <w:tr w:rsidR="00E0066C" w:rsidRPr="00E0066C" w:rsidTr="00D45DF1">
        <w:trPr>
          <w:trHeight w:val="706"/>
        </w:trPr>
        <w:tc>
          <w:tcPr>
            <w:tcW w:w="2808" w:type="dxa"/>
            <w:vMerge/>
          </w:tcPr>
          <w:p w:rsidR="00E0066C" w:rsidRPr="00E0066C" w:rsidRDefault="00E0066C" w:rsidP="00E0066C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vMerge/>
          </w:tcPr>
          <w:p w:rsidR="00E0066C" w:rsidRPr="00E0066C" w:rsidRDefault="00E0066C" w:rsidP="00E0066C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Merge w:val="restart"/>
          </w:tcPr>
          <w:p w:rsidR="00E0066C" w:rsidRPr="00E0066C" w:rsidRDefault="00E0066C" w:rsidP="00E0066C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E0066C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900" w:type="dxa"/>
            <w:vMerge w:val="restart"/>
          </w:tcPr>
          <w:p w:rsidR="00E0066C" w:rsidRPr="00E0066C" w:rsidRDefault="00E0066C" w:rsidP="00E0066C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E0066C">
              <w:rPr>
                <w:rFonts w:ascii="Times New Roman" w:hAnsi="Times New Roman" w:cs="Times New Roman"/>
                <w:b/>
              </w:rPr>
              <w:t>подраздел</w:t>
            </w:r>
          </w:p>
        </w:tc>
        <w:tc>
          <w:tcPr>
            <w:tcW w:w="1496" w:type="dxa"/>
            <w:vMerge w:val="restart"/>
          </w:tcPr>
          <w:p w:rsidR="00E0066C" w:rsidRPr="00E0066C" w:rsidRDefault="00E0066C" w:rsidP="00E0066C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E0066C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968" w:type="dxa"/>
            <w:vMerge w:val="restart"/>
          </w:tcPr>
          <w:p w:rsidR="00E0066C" w:rsidRPr="00E0066C" w:rsidRDefault="00E0066C" w:rsidP="00E0066C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E0066C">
              <w:rPr>
                <w:rFonts w:ascii="Times New Roman" w:hAnsi="Times New Roman" w:cs="Times New Roman"/>
                <w:b/>
              </w:rPr>
              <w:t>вид расходов</w:t>
            </w:r>
          </w:p>
        </w:tc>
        <w:tc>
          <w:tcPr>
            <w:tcW w:w="2505" w:type="dxa"/>
            <w:gridSpan w:val="2"/>
            <w:vMerge/>
          </w:tcPr>
          <w:p w:rsidR="00E0066C" w:rsidRPr="00E0066C" w:rsidRDefault="00E0066C" w:rsidP="00E0066C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E0066C" w:rsidRPr="00E0066C" w:rsidTr="00D45DF1">
        <w:trPr>
          <w:trHeight w:val="1019"/>
        </w:trPr>
        <w:tc>
          <w:tcPr>
            <w:tcW w:w="2808" w:type="dxa"/>
            <w:vMerge/>
          </w:tcPr>
          <w:p w:rsidR="00E0066C" w:rsidRPr="00E0066C" w:rsidRDefault="00E0066C" w:rsidP="00E0066C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vMerge/>
          </w:tcPr>
          <w:p w:rsidR="00E0066C" w:rsidRPr="00E0066C" w:rsidRDefault="00E0066C" w:rsidP="00E0066C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Merge/>
          </w:tcPr>
          <w:p w:rsidR="00E0066C" w:rsidRPr="00E0066C" w:rsidRDefault="00E0066C" w:rsidP="00E0066C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</w:tcPr>
          <w:p w:rsidR="00E0066C" w:rsidRPr="00E0066C" w:rsidRDefault="00E0066C" w:rsidP="00E0066C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vMerge/>
          </w:tcPr>
          <w:p w:rsidR="00E0066C" w:rsidRPr="00E0066C" w:rsidRDefault="00E0066C" w:rsidP="00E0066C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8" w:type="dxa"/>
            <w:vMerge/>
          </w:tcPr>
          <w:p w:rsidR="00E0066C" w:rsidRPr="00E0066C" w:rsidRDefault="00E0066C" w:rsidP="00E0066C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1" w:type="dxa"/>
          </w:tcPr>
          <w:p w:rsidR="00E0066C" w:rsidRPr="00E0066C" w:rsidRDefault="00E0066C" w:rsidP="00E0066C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E0066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E0066C">
              <w:rPr>
                <w:rFonts w:ascii="Times New Roman" w:hAnsi="Times New Roman" w:cs="Times New Roman"/>
                <w:b/>
              </w:rPr>
              <w:t>В том числе за счет областного бюджета</w:t>
            </w:r>
          </w:p>
        </w:tc>
      </w:tr>
      <w:tr w:rsidR="00E0066C" w:rsidRPr="00E0066C" w:rsidTr="00D45DF1">
        <w:tc>
          <w:tcPr>
            <w:tcW w:w="2808" w:type="dxa"/>
          </w:tcPr>
          <w:p w:rsidR="00E0066C" w:rsidRPr="00E0066C" w:rsidRDefault="00E0066C" w:rsidP="00E0066C">
            <w:pPr>
              <w:tabs>
                <w:tab w:val="left" w:pos="852"/>
                <w:tab w:val="center" w:pos="236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066C">
              <w:rPr>
                <w:rFonts w:ascii="Times New Roman" w:hAnsi="Times New Roman" w:cs="Times New Roman"/>
                <w:b/>
                <w:bCs/>
                <w:szCs w:val="28"/>
              </w:rPr>
              <w:t>Общегосударственные вопросы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E0066C">
              <w:rPr>
                <w:rFonts w:ascii="Times New Roman" w:hAnsi="Times New Roman" w:cs="Times New Roman"/>
                <w:b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E0066C">
              <w:rPr>
                <w:rFonts w:ascii="Times New Roman" w:hAnsi="Times New Roman" w:cs="Times New Roman"/>
                <w:b/>
                <w:bCs/>
                <w:szCs w:val="28"/>
              </w:rPr>
              <w:t>01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E0066C">
              <w:rPr>
                <w:rFonts w:ascii="Times New Roman" w:hAnsi="Times New Roman" w:cs="Times New Roman"/>
                <w:b/>
                <w:bCs/>
                <w:szCs w:val="28"/>
              </w:rPr>
              <w:t>00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371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066C">
              <w:rPr>
                <w:rFonts w:ascii="Times New Roman" w:hAnsi="Times New Roman" w:cs="Times New Roman"/>
                <w:b/>
                <w:bCs/>
              </w:rPr>
              <w:t>1 736 178,22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066C" w:rsidRPr="00E0066C" w:rsidTr="00D45DF1">
        <w:tc>
          <w:tcPr>
            <w:tcW w:w="2808" w:type="dxa"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0066C">
              <w:rPr>
                <w:rFonts w:ascii="Times New Roman" w:hAnsi="Times New Roman" w:cs="Times New Roman"/>
                <w:b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71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340 500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0066C" w:rsidRPr="00E0066C" w:rsidTr="00D45DF1">
        <w:tc>
          <w:tcPr>
            <w:tcW w:w="2808" w:type="dxa"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340 500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0066C" w:rsidRPr="00E0066C" w:rsidTr="00D45DF1">
        <w:tc>
          <w:tcPr>
            <w:tcW w:w="2808" w:type="dxa"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340 500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0066C" w:rsidRPr="00E0066C" w:rsidTr="00D45DF1">
        <w:tc>
          <w:tcPr>
            <w:tcW w:w="2808" w:type="dxa"/>
          </w:tcPr>
          <w:p w:rsidR="00E0066C" w:rsidRPr="00E0066C" w:rsidRDefault="00E0066C" w:rsidP="00E0066C">
            <w:pPr>
              <w:tabs>
                <w:tab w:val="left" w:pos="852"/>
                <w:tab w:val="center" w:pos="236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71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340 500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66C" w:rsidRPr="00E0066C" w:rsidTr="00D45DF1">
        <w:tc>
          <w:tcPr>
            <w:tcW w:w="2808" w:type="dxa"/>
          </w:tcPr>
          <w:p w:rsidR="00E0066C" w:rsidRPr="00E0066C" w:rsidRDefault="00E0066C" w:rsidP="00E0066C">
            <w:pPr>
              <w:tabs>
                <w:tab w:val="left" w:pos="852"/>
                <w:tab w:val="center" w:pos="236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1 000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0066C" w:rsidRPr="00E0066C" w:rsidTr="00D45DF1">
        <w:tc>
          <w:tcPr>
            <w:tcW w:w="2808" w:type="dxa"/>
          </w:tcPr>
          <w:p w:rsidR="00E0066C" w:rsidRPr="00E0066C" w:rsidRDefault="00E0066C" w:rsidP="00E0066C">
            <w:pPr>
              <w:tabs>
                <w:tab w:val="left" w:pos="852"/>
                <w:tab w:val="center" w:pos="236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0066C" w:rsidRPr="00E0066C" w:rsidTr="00D45DF1">
        <w:tc>
          <w:tcPr>
            <w:tcW w:w="2808" w:type="dxa"/>
          </w:tcPr>
          <w:p w:rsidR="00E0066C" w:rsidRPr="00E0066C" w:rsidRDefault="00E0066C" w:rsidP="00E0066C">
            <w:pPr>
              <w:tabs>
                <w:tab w:val="left" w:pos="852"/>
                <w:tab w:val="center" w:pos="236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90 1  00 00000</w:t>
            </w: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0066C" w:rsidRPr="00E0066C" w:rsidTr="00D45DF1">
        <w:tc>
          <w:tcPr>
            <w:tcW w:w="2808" w:type="dxa"/>
          </w:tcPr>
          <w:p w:rsidR="00E0066C" w:rsidRPr="00E0066C" w:rsidRDefault="00E0066C" w:rsidP="00E0066C">
            <w:pPr>
              <w:tabs>
                <w:tab w:val="left" w:pos="852"/>
                <w:tab w:val="center" w:pos="236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90 1  00 00000</w:t>
            </w: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1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66C" w:rsidRPr="00E0066C" w:rsidTr="00D45DF1">
        <w:tc>
          <w:tcPr>
            <w:tcW w:w="2808" w:type="dxa"/>
          </w:tcPr>
          <w:p w:rsidR="00E0066C" w:rsidRPr="00E0066C" w:rsidRDefault="00E0066C" w:rsidP="00E0066C">
            <w:pPr>
              <w:tabs>
                <w:tab w:val="left" w:pos="852"/>
                <w:tab w:val="center" w:pos="236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71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1 304 776,22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0066C" w:rsidRPr="00E0066C" w:rsidTr="00D45DF1">
        <w:tc>
          <w:tcPr>
            <w:tcW w:w="2808" w:type="dxa"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поселения</w:t>
            </w: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1 304 776,22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66C" w:rsidRPr="00E0066C" w:rsidTr="00D45DF1">
        <w:tc>
          <w:tcPr>
            <w:tcW w:w="2808" w:type="dxa"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1 304 776,22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66C" w:rsidRPr="00E0066C" w:rsidTr="00D45DF1">
        <w:tc>
          <w:tcPr>
            <w:tcW w:w="2808" w:type="dxa"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71" w:type="dxa"/>
          </w:tcPr>
          <w:p w:rsidR="00E0066C" w:rsidRPr="00E0066C" w:rsidRDefault="00E0066C" w:rsidP="00E0066C">
            <w:pPr>
              <w:tabs>
                <w:tab w:val="left" w:pos="420"/>
                <w:tab w:val="center" w:pos="5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 xml:space="preserve"> 876 000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066C" w:rsidRPr="00E0066C" w:rsidRDefault="00E0066C" w:rsidP="00E0066C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66C" w:rsidRPr="00E0066C" w:rsidTr="00D45DF1">
        <w:tc>
          <w:tcPr>
            <w:tcW w:w="2808" w:type="dxa"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1" w:type="dxa"/>
          </w:tcPr>
          <w:p w:rsidR="00E0066C" w:rsidRPr="00E0066C" w:rsidRDefault="00E0066C" w:rsidP="00E0066C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368 748,32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66C" w:rsidRPr="00E0066C" w:rsidTr="00D45DF1">
        <w:tc>
          <w:tcPr>
            <w:tcW w:w="2808" w:type="dxa"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71" w:type="dxa"/>
          </w:tcPr>
          <w:p w:rsidR="00E0066C" w:rsidRPr="00E0066C" w:rsidRDefault="00E0066C" w:rsidP="00E0066C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35 827,9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66C" w:rsidRPr="00E0066C" w:rsidTr="00D45DF1">
        <w:trPr>
          <w:trHeight w:val="408"/>
        </w:trPr>
        <w:tc>
          <w:tcPr>
            <w:tcW w:w="2808" w:type="dxa"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Уплата   налогов, сборов и иных платежей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371" w:type="dxa"/>
          </w:tcPr>
          <w:p w:rsidR="00E0066C" w:rsidRPr="00E0066C" w:rsidRDefault="00E0066C" w:rsidP="00E0066C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24 200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66C" w:rsidRPr="00E0066C" w:rsidTr="00D45DF1">
        <w:trPr>
          <w:trHeight w:val="408"/>
        </w:trPr>
        <w:tc>
          <w:tcPr>
            <w:tcW w:w="2808" w:type="dxa"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 - бюджетного) надзора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E0066C" w:rsidRPr="00E0066C" w:rsidRDefault="00E0066C" w:rsidP="00E0066C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38 902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0066C" w:rsidRPr="00E0066C" w:rsidTr="00D45DF1">
        <w:trPr>
          <w:trHeight w:val="408"/>
        </w:trPr>
        <w:tc>
          <w:tcPr>
            <w:tcW w:w="2808" w:type="dxa"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E0066C" w:rsidRPr="00E0066C" w:rsidRDefault="00E0066C" w:rsidP="00E0066C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38 902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0066C" w:rsidRPr="00E0066C" w:rsidTr="00D45DF1">
        <w:trPr>
          <w:trHeight w:val="408"/>
        </w:trPr>
        <w:tc>
          <w:tcPr>
            <w:tcW w:w="2808" w:type="dxa"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в сфере межбюджетных отношений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1" w:type="dxa"/>
          </w:tcPr>
          <w:p w:rsidR="00E0066C" w:rsidRPr="00E0066C" w:rsidRDefault="00E0066C" w:rsidP="00E0066C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38 902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66C" w:rsidRPr="00E0066C" w:rsidTr="00D45DF1">
        <w:trPr>
          <w:trHeight w:val="408"/>
        </w:trPr>
        <w:tc>
          <w:tcPr>
            <w:tcW w:w="2808" w:type="dxa"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71" w:type="dxa"/>
          </w:tcPr>
          <w:p w:rsidR="00E0066C" w:rsidRPr="00E0066C" w:rsidRDefault="00E0066C" w:rsidP="00E0066C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38 902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66C" w:rsidRPr="00E0066C" w:rsidTr="00D45DF1">
        <w:trPr>
          <w:trHeight w:val="408"/>
        </w:trPr>
        <w:tc>
          <w:tcPr>
            <w:tcW w:w="2808" w:type="dxa"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Резервный фонд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E0066C" w:rsidRPr="00E0066C" w:rsidRDefault="00E0066C" w:rsidP="00E0066C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10 000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0066C" w:rsidRPr="00E0066C" w:rsidTr="00D45DF1">
        <w:trPr>
          <w:trHeight w:val="408"/>
        </w:trPr>
        <w:tc>
          <w:tcPr>
            <w:tcW w:w="2808" w:type="dxa"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 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E0066C" w:rsidRPr="00E0066C" w:rsidRDefault="00E0066C" w:rsidP="00E0066C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66C" w:rsidRPr="00E0066C" w:rsidTr="00D45DF1">
        <w:trPr>
          <w:trHeight w:val="408"/>
        </w:trPr>
        <w:tc>
          <w:tcPr>
            <w:tcW w:w="2808" w:type="dxa"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E0066C" w:rsidRPr="00E0066C" w:rsidRDefault="00E0066C" w:rsidP="00E0066C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1 0000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66C" w:rsidRPr="00E0066C" w:rsidTr="00D45DF1">
        <w:trPr>
          <w:trHeight w:val="408"/>
        </w:trPr>
        <w:tc>
          <w:tcPr>
            <w:tcW w:w="2808" w:type="dxa"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371" w:type="dxa"/>
          </w:tcPr>
          <w:p w:rsidR="00E0066C" w:rsidRPr="00E0066C" w:rsidRDefault="00E0066C" w:rsidP="00E0066C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66C" w:rsidRPr="00E0066C" w:rsidTr="00D45DF1">
        <w:tc>
          <w:tcPr>
            <w:tcW w:w="2808" w:type="dxa"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E0066C" w:rsidRPr="00E0066C" w:rsidRDefault="00E0066C" w:rsidP="00E0066C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41 000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0066C" w:rsidRPr="00E0066C" w:rsidTr="00D45DF1">
        <w:tc>
          <w:tcPr>
            <w:tcW w:w="2808" w:type="dxa"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71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41 000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66C" w:rsidRPr="00E0066C" w:rsidTr="00D45DF1">
        <w:tc>
          <w:tcPr>
            <w:tcW w:w="2808" w:type="dxa"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41 000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66C" w:rsidRPr="00E0066C" w:rsidTr="00D45DF1">
        <w:tc>
          <w:tcPr>
            <w:tcW w:w="2808" w:type="dxa"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1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41 000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66C" w:rsidRPr="00E0066C" w:rsidTr="00D45DF1">
        <w:trPr>
          <w:trHeight w:val="313"/>
        </w:trPr>
        <w:tc>
          <w:tcPr>
            <w:tcW w:w="2808" w:type="dxa"/>
          </w:tcPr>
          <w:p w:rsidR="00E0066C" w:rsidRPr="00E0066C" w:rsidRDefault="00E0066C" w:rsidP="00D45DF1">
            <w:pPr>
              <w:pStyle w:val="3"/>
              <w:rPr>
                <w:sz w:val="18"/>
                <w:szCs w:val="18"/>
              </w:rPr>
            </w:pPr>
            <w:r w:rsidRPr="00E0066C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74 500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74 500</w:t>
            </w:r>
          </w:p>
        </w:tc>
      </w:tr>
      <w:tr w:rsidR="00E0066C" w:rsidRPr="00E0066C" w:rsidTr="00D45DF1">
        <w:tc>
          <w:tcPr>
            <w:tcW w:w="2808" w:type="dxa"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74 500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74 500</w:t>
            </w:r>
          </w:p>
        </w:tc>
      </w:tr>
      <w:tr w:rsidR="00E0066C" w:rsidRPr="00E0066C" w:rsidTr="00D45DF1">
        <w:tc>
          <w:tcPr>
            <w:tcW w:w="2808" w:type="dxa"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74 500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74 500</w:t>
            </w:r>
          </w:p>
        </w:tc>
      </w:tr>
      <w:tr w:rsidR="00E0066C" w:rsidRPr="00E0066C" w:rsidTr="00D45DF1">
        <w:trPr>
          <w:trHeight w:val="585"/>
        </w:trPr>
        <w:tc>
          <w:tcPr>
            <w:tcW w:w="2808" w:type="dxa"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71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Cs/>
                <w:sz w:val="18"/>
                <w:szCs w:val="18"/>
              </w:rPr>
              <w:t>60434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Cs/>
                <w:sz w:val="18"/>
                <w:szCs w:val="18"/>
              </w:rPr>
              <w:t>60434</w:t>
            </w:r>
          </w:p>
        </w:tc>
      </w:tr>
      <w:tr w:rsidR="00E0066C" w:rsidRPr="00E0066C" w:rsidTr="00D45DF1">
        <w:trPr>
          <w:trHeight w:val="177"/>
        </w:trPr>
        <w:tc>
          <w:tcPr>
            <w:tcW w:w="2808" w:type="dxa"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1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Cs/>
                <w:sz w:val="18"/>
                <w:szCs w:val="18"/>
              </w:rPr>
              <w:t>14 066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Cs/>
                <w:sz w:val="18"/>
                <w:szCs w:val="18"/>
              </w:rPr>
              <w:t>14 066</w:t>
            </w:r>
          </w:p>
        </w:tc>
      </w:tr>
      <w:tr w:rsidR="00E0066C" w:rsidRPr="00E0066C" w:rsidTr="00D45DF1">
        <w:tc>
          <w:tcPr>
            <w:tcW w:w="2808" w:type="dxa"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191 018,21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159 987</w:t>
            </w:r>
          </w:p>
        </w:tc>
      </w:tr>
      <w:tr w:rsidR="00E0066C" w:rsidRPr="00E0066C" w:rsidTr="00D45DF1">
        <w:tc>
          <w:tcPr>
            <w:tcW w:w="2808" w:type="dxa"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191 018,21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159 987</w:t>
            </w:r>
          </w:p>
        </w:tc>
      </w:tr>
      <w:tr w:rsidR="00E0066C" w:rsidRPr="00E0066C" w:rsidTr="00D45DF1">
        <w:tc>
          <w:tcPr>
            <w:tcW w:w="2808" w:type="dxa"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</w:t>
            </w:r>
            <w:r w:rsidRPr="00E006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191 018,21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159 987</w:t>
            </w:r>
          </w:p>
        </w:tc>
      </w:tr>
      <w:tr w:rsidR="00E0066C" w:rsidRPr="00E0066C" w:rsidTr="00D45DF1">
        <w:tc>
          <w:tcPr>
            <w:tcW w:w="2808" w:type="dxa"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1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175 618,21</w:t>
            </w:r>
          </w:p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144 587</w:t>
            </w:r>
          </w:p>
        </w:tc>
      </w:tr>
      <w:tr w:rsidR="00E0066C" w:rsidRPr="00E0066C" w:rsidTr="00D45DF1">
        <w:tc>
          <w:tcPr>
            <w:tcW w:w="2808" w:type="dxa"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Уплата   налогов, сборов и иных платежей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371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15 400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15 400</w:t>
            </w:r>
          </w:p>
        </w:tc>
      </w:tr>
      <w:tr w:rsidR="00E0066C" w:rsidRPr="00E0066C" w:rsidTr="00D45DF1">
        <w:tc>
          <w:tcPr>
            <w:tcW w:w="2808" w:type="dxa"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Сельское хозяйство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214 000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214 000</w:t>
            </w:r>
          </w:p>
        </w:tc>
      </w:tr>
      <w:tr w:rsidR="00E0066C" w:rsidRPr="00E0066C" w:rsidTr="00D45DF1">
        <w:tc>
          <w:tcPr>
            <w:tcW w:w="2808" w:type="dxa"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214 000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214 000</w:t>
            </w:r>
          </w:p>
        </w:tc>
      </w:tr>
      <w:tr w:rsidR="00E0066C" w:rsidRPr="00E0066C" w:rsidTr="00D45DF1">
        <w:tc>
          <w:tcPr>
            <w:tcW w:w="2808" w:type="dxa"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90 4 00 00000</w:t>
            </w: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214 000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214 000</w:t>
            </w:r>
          </w:p>
        </w:tc>
      </w:tr>
      <w:tr w:rsidR="00E0066C" w:rsidRPr="00E0066C" w:rsidTr="00D45DF1">
        <w:tc>
          <w:tcPr>
            <w:tcW w:w="2808" w:type="dxa"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предпринимателями, физическим лицам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90 4 00 00000</w:t>
            </w: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 xml:space="preserve">810 </w:t>
            </w:r>
          </w:p>
        </w:tc>
        <w:tc>
          <w:tcPr>
            <w:tcW w:w="1371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214 000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214 000</w:t>
            </w:r>
          </w:p>
        </w:tc>
      </w:tr>
      <w:tr w:rsidR="00E0066C" w:rsidRPr="00E0066C" w:rsidTr="00D45DF1">
        <w:tc>
          <w:tcPr>
            <w:tcW w:w="2808" w:type="dxa"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864 804,14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0066C" w:rsidRPr="00E0066C" w:rsidTr="00D45DF1">
        <w:tc>
          <w:tcPr>
            <w:tcW w:w="2808" w:type="dxa"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864 804,14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0066C" w:rsidRPr="00E0066C" w:rsidTr="00D45DF1">
        <w:tc>
          <w:tcPr>
            <w:tcW w:w="2808" w:type="dxa"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поселения  в области дорожного хозяйства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90 4 00 00000</w:t>
            </w: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864 804,14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0066C" w:rsidRPr="00E0066C" w:rsidTr="00D45DF1">
        <w:tc>
          <w:tcPr>
            <w:tcW w:w="2808" w:type="dxa"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90 4 00 00000</w:t>
            </w: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1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364 804,14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66C" w:rsidRPr="00E0066C" w:rsidTr="00D45DF1">
        <w:tc>
          <w:tcPr>
            <w:tcW w:w="2808" w:type="dxa"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90 4 00 00000</w:t>
            </w: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71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500 000,00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66C" w:rsidRPr="00E0066C" w:rsidTr="00D45DF1">
        <w:trPr>
          <w:trHeight w:val="231"/>
        </w:trPr>
        <w:tc>
          <w:tcPr>
            <w:tcW w:w="2808" w:type="dxa"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249 363,87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42 000</w:t>
            </w:r>
          </w:p>
        </w:tc>
      </w:tr>
      <w:tr w:rsidR="00E0066C" w:rsidRPr="00E0066C" w:rsidTr="00D45DF1">
        <w:trPr>
          <w:trHeight w:val="231"/>
        </w:trPr>
        <w:tc>
          <w:tcPr>
            <w:tcW w:w="2808" w:type="dxa"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68 968,79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066C" w:rsidRPr="00E0066C" w:rsidTr="00D45DF1">
        <w:trPr>
          <w:trHeight w:val="231"/>
        </w:trPr>
        <w:tc>
          <w:tcPr>
            <w:tcW w:w="2808" w:type="dxa"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поселения   в сфере поддержки жилищного хозяйства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90 5 00 00000</w:t>
            </w: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68 968,79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066C" w:rsidRPr="00E0066C" w:rsidTr="00D45DF1">
        <w:trPr>
          <w:trHeight w:val="231"/>
        </w:trPr>
        <w:tc>
          <w:tcPr>
            <w:tcW w:w="2808" w:type="dxa"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Cs/>
                <w:sz w:val="18"/>
                <w:szCs w:val="18"/>
              </w:rPr>
              <w:t>90 5 00 00000</w:t>
            </w: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371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Cs/>
                <w:sz w:val="18"/>
                <w:szCs w:val="18"/>
              </w:rPr>
              <w:t>68 968,79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066C" w:rsidRPr="00E0066C" w:rsidTr="00D45DF1">
        <w:trPr>
          <w:trHeight w:val="231"/>
        </w:trPr>
        <w:tc>
          <w:tcPr>
            <w:tcW w:w="2808" w:type="dxa"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180 395,08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42 000</w:t>
            </w:r>
          </w:p>
        </w:tc>
      </w:tr>
      <w:tr w:rsidR="00E0066C" w:rsidRPr="00E0066C" w:rsidTr="00D45DF1">
        <w:trPr>
          <w:trHeight w:val="231"/>
        </w:trPr>
        <w:tc>
          <w:tcPr>
            <w:tcW w:w="2808" w:type="dxa"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</w:t>
            </w:r>
            <w:r w:rsidRPr="00E006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расходов бюджета сельского поселения   в сфере поддержки жилищного хозяйства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90 5 00 00000</w:t>
            </w: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180 395,08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42 000</w:t>
            </w:r>
          </w:p>
        </w:tc>
      </w:tr>
      <w:tr w:rsidR="00E0066C" w:rsidRPr="00E0066C" w:rsidTr="00D45DF1">
        <w:tc>
          <w:tcPr>
            <w:tcW w:w="2808" w:type="dxa"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Cs/>
                <w:sz w:val="18"/>
                <w:szCs w:val="18"/>
              </w:rPr>
              <w:t>90 5 00 00000</w:t>
            </w: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371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Cs/>
                <w:sz w:val="18"/>
                <w:szCs w:val="18"/>
              </w:rPr>
              <w:t>119 345,08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Cs/>
                <w:sz w:val="18"/>
                <w:szCs w:val="18"/>
              </w:rPr>
              <w:t>42 000</w:t>
            </w:r>
          </w:p>
        </w:tc>
      </w:tr>
      <w:tr w:rsidR="00E0066C" w:rsidRPr="00E0066C" w:rsidTr="00D45DF1">
        <w:tc>
          <w:tcPr>
            <w:tcW w:w="2808" w:type="dxa"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Cs/>
                <w:sz w:val="18"/>
                <w:szCs w:val="18"/>
              </w:rPr>
              <w:t>90 5 00 0000</w:t>
            </w: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1371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Cs/>
                <w:sz w:val="18"/>
                <w:szCs w:val="18"/>
              </w:rPr>
              <w:t>61 050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066C" w:rsidRPr="00E0066C" w:rsidTr="00D45DF1">
        <w:tc>
          <w:tcPr>
            <w:tcW w:w="2808" w:type="dxa"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0066C" w:rsidRPr="00E0066C" w:rsidTr="00D45DF1">
        <w:tc>
          <w:tcPr>
            <w:tcW w:w="2808" w:type="dxa"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27 342,00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0066C" w:rsidRPr="00E0066C" w:rsidTr="00D45DF1">
        <w:tc>
          <w:tcPr>
            <w:tcW w:w="2808" w:type="dxa"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поселения   в сфере образования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90 7 00 00000</w:t>
            </w: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27 342,00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0066C" w:rsidRPr="00E0066C" w:rsidTr="00D45DF1">
        <w:tc>
          <w:tcPr>
            <w:tcW w:w="2808" w:type="dxa"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Cs/>
                <w:sz w:val="18"/>
                <w:szCs w:val="18"/>
              </w:rPr>
              <w:t>90 7 00 00000</w:t>
            </w: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Cs/>
                <w:sz w:val="18"/>
                <w:szCs w:val="18"/>
              </w:rPr>
              <w:t>110</w:t>
            </w:r>
          </w:p>
        </w:tc>
        <w:tc>
          <w:tcPr>
            <w:tcW w:w="1371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Cs/>
                <w:sz w:val="18"/>
                <w:szCs w:val="18"/>
              </w:rPr>
              <w:t>27 342,00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0066C" w:rsidRPr="00E0066C" w:rsidTr="00D45DF1">
        <w:tc>
          <w:tcPr>
            <w:tcW w:w="2808" w:type="dxa"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1 422 713,6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442 513</w:t>
            </w:r>
          </w:p>
        </w:tc>
      </w:tr>
      <w:tr w:rsidR="00E0066C" w:rsidRPr="00E0066C" w:rsidTr="00D45DF1">
        <w:tc>
          <w:tcPr>
            <w:tcW w:w="2808" w:type="dxa"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 </w:t>
            </w: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71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1 422 713,6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442 513</w:t>
            </w:r>
          </w:p>
        </w:tc>
      </w:tr>
      <w:tr w:rsidR="00E0066C" w:rsidRPr="00E0066C" w:rsidTr="00D45DF1">
        <w:tc>
          <w:tcPr>
            <w:tcW w:w="2808" w:type="dxa"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90 8 00 00000</w:t>
            </w: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1 422 713,6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b/>
                <w:sz w:val="18"/>
                <w:szCs w:val="18"/>
              </w:rPr>
              <w:t>442 513</w:t>
            </w:r>
          </w:p>
        </w:tc>
      </w:tr>
      <w:tr w:rsidR="00E0066C" w:rsidRPr="00E0066C" w:rsidTr="00D45DF1">
        <w:tc>
          <w:tcPr>
            <w:tcW w:w="2808" w:type="dxa"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90 8 00 00000</w:t>
            </w: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71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486 037,92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66C" w:rsidRPr="00E0066C" w:rsidTr="00D45DF1">
        <w:tc>
          <w:tcPr>
            <w:tcW w:w="2808" w:type="dxa"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90 8 00 00000</w:t>
            </w: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1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523 822,6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442 513</w:t>
            </w:r>
          </w:p>
        </w:tc>
      </w:tr>
      <w:tr w:rsidR="00E0066C" w:rsidRPr="00E0066C" w:rsidTr="00D45DF1">
        <w:tc>
          <w:tcPr>
            <w:tcW w:w="2808" w:type="dxa"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6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20" w:type="dxa"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900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96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90 8 00 00000</w:t>
            </w:r>
          </w:p>
        </w:tc>
        <w:tc>
          <w:tcPr>
            <w:tcW w:w="968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71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6C">
              <w:rPr>
                <w:rFonts w:ascii="Times New Roman" w:hAnsi="Times New Roman" w:cs="Times New Roman"/>
                <w:sz w:val="18"/>
                <w:szCs w:val="18"/>
              </w:rPr>
              <w:t>412 853,08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66C" w:rsidRPr="00E0066C" w:rsidTr="00D45DF1">
        <w:tc>
          <w:tcPr>
            <w:tcW w:w="7668" w:type="dxa"/>
            <w:gridSpan w:val="6"/>
          </w:tcPr>
          <w:p w:rsidR="00E0066C" w:rsidRPr="00E0066C" w:rsidRDefault="00E0066C" w:rsidP="00E0066C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E0066C">
              <w:rPr>
                <w:rFonts w:ascii="Times New Roman" w:hAnsi="Times New Roman" w:cs="Times New Roman"/>
                <w:b/>
                <w:bCs/>
                <w:szCs w:val="28"/>
              </w:rPr>
              <w:t xml:space="preserve"> ИТОГО РАСХОДОВ:</w:t>
            </w:r>
          </w:p>
        </w:tc>
        <w:tc>
          <w:tcPr>
            <w:tcW w:w="1371" w:type="dxa"/>
          </w:tcPr>
          <w:p w:rsidR="00E0066C" w:rsidRPr="00E0066C" w:rsidRDefault="00E0066C" w:rsidP="00E0066C">
            <w:pPr>
              <w:tabs>
                <w:tab w:val="left" w:pos="186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066C">
              <w:rPr>
                <w:rFonts w:ascii="Times New Roman" w:hAnsi="Times New Roman" w:cs="Times New Roman"/>
                <w:b/>
              </w:rPr>
              <w:t>4 779 920,04</w:t>
            </w:r>
          </w:p>
        </w:tc>
        <w:tc>
          <w:tcPr>
            <w:tcW w:w="1134" w:type="dxa"/>
          </w:tcPr>
          <w:p w:rsidR="00E0066C" w:rsidRPr="00E0066C" w:rsidRDefault="00E0066C" w:rsidP="00E0066C">
            <w:pPr>
              <w:tabs>
                <w:tab w:val="left" w:pos="186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066C">
              <w:rPr>
                <w:rFonts w:ascii="Times New Roman" w:hAnsi="Times New Roman" w:cs="Times New Roman"/>
                <w:b/>
              </w:rPr>
              <w:t>933 000</w:t>
            </w:r>
          </w:p>
        </w:tc>
      </w:tr>
    </w:tbl>
    <w:p w:rsidR="00E0066C" w:rsidRPr="00E0066C" w:rsidRDefault="00E0066C" w:rsidP="00E0066C">
      <w:pPr>
        <w:spacing w:after="0"/>
        <w:rPr>
          <w:rFonts w:ascii="Times New Roman" w:hAnsi="Times New Roman" w:cs="Times New Roman"/>
        </w:rPr>
      </w:pPr>
    </w:p>
    <w:p w:rsidR="00E0066C" w:rsidRPr="00E0066C" w:rsidRDefault="00E0066C" w:rsidP="00E0066C">
      <w:pPr>
        <w:spacing w:after="0"/>
        <w:rPr>
          <w:rFonts w:ascii="Times New Roman" w:hAnsi="Times New Roman" w:cs="Times New Roman"/>
        </w:rPr>
      </w:pPr>
    </w:p>
    <w:p w:rsidR="00E0066C" w:rsidRPr="00E0066C" w:rsidRDefault="00E0066C" w:rsidP="00E0066C">
      <w:pPr>
        <w:spacing w:after="0"/>
        <w:rPr>
          <w:rFonts w:ascii="Times New Roman" w:hAnsi="Times New Roman" w:cs="Times New Roman"/>
        </w:rPr>
      </w:pPr>
    </w:p>
    <w:p w:rsidR="00E0066C" w:rsidRPr="00E0066C" w:rsidRDefault="00E0066C" w:rsidP="00E0066C">
      <w:pPr>
        <w:spacing w:after="0"/>
        <w:rPr>
          <w:rFonts w:ascii="Times New Roman" w:hAnsi="Times New Roman" w:cs="Times New Roman"/>
        </w:rPr>
      </w:pPr>
    </w:p>
    <w:p w:rsidR="00E0066C" w:rsidRPr="00E0066C" w:rsidRDefault="00E0066C" w:rsidP="00E0066C">
      <w:pPr>
        <w:spacing w:after="0"/>
        <w:rPr>
          <w:rFonts w:ascii="Times New Roman" w:hAnsi="Times New Roman" w:cs="Times New Roman"/>
        </w:rPr>
      </w:pPr>
    </w:p>
    <w:p w:rsidR="00E0066C" w:rsidRPr="00E0066C" w:rsidRDefault="00E0066C" w:rsidP="00E0066C">
      <w:pPr>
        <w:spacing w:after="0"/>
        <w:rPr>
          <w:rFonts w:ascii="Times New Roman" w:hAnsi="Times New Roman" w:cs="Times New Roman"/>
        </w:rPr>
      </w:pPr>
    </w:p>
    <w:p w:rsidR="00E0066C" w:rsidRPr="00E0066C" w:rsidRDefault="00E0066C" w:rsidP="00E0066C">
      <w:pPr>
        <w:spacing w:after="0"/>
        <w:rPr>
          <w:rFonts w:ascii="Times New Roman" w:hAnsi="Times New Roman" w:cs="Times New Roman"/>
        </w:rPr>
      </w:pPr>
    </w:p>
    <w:p w:rsidR="00E0066C" w:rsidRPr="00E0066C" w:rsidRDefault="00E0066C" w:rsidP="00E0066C">
      <w:pPr>
        <w:spacing w:after="0"/>
        <w:rPr>
          <w:rFonts w:ascii="Times New Roman" w:hAnsi="Times New Roman" w:cs="Times New Roman"/>
        </w:rPr>
      </w:pPr>
    </w:p>
    <w:p w:rsidR="00E0066C" w:rsidRPr="00E0066C" w:rsidRDefault="00E0066C" w:rsidP="00E0066C">
      <w:pPr>
        <w:spacing w:after="0"/>
        <w:rPr>
          <w:rFonts w:ascii="Times New Roman" w:hAnsi="Times New Roman" w:cs="Times New Roman"/>
        </w:rPr>
      </w:pPr>
    </w:p>
    <w:p w:rsidR="00E0066C" w:rsidRPr="00E0066C" w:rsidRDefault="00E0066C" w:rsidP="00E0066C">
      <w:pPr>
        <w:spacing w:after="0"/>
        <w:rPr>
          <w:rFonts w:ascii="Times New Roman" w:hAnsi="Times New Roman" w:cs="Times New Roman"/>
        </w:rPr>
      </w:pPr>
    </w:p>
    <w:p w:rsidR="00E0066C" w:rsidRPr="00E0066C" w:rsidRDefault="00E0066C" w:rsidP="00E0066C">
      <w:pPr>
        <w:spacing w:after="0"/>
        <w:rPr>
          <w:rFonts w:ascii="Times New Roman" w:hAnsi="Times New Roman" w:cs="Times New Roman"/>
        </w:rPr>
      </w:pPr>
    </w:p>
    <w:p w:rsidR="00E0066C" w:rsidRPr="00E0066C" w:rsidRDefault="00E0066C" w:rsidP="00E0066C">
      <w:pPr>
        <w:spacing w:after="0"/>
        <w:rPr>
          <w:rFonts w:ascii="Times New Roman" w:hAnsi="Times New Roman" w:cs="Times New Roman"/>
        </w:rPr>
        <w:sectPr w:rsidR="00E0066C" w:rsidRPr="00E0066C" w:rsidSect="00DE26FB">
          <w:headerReference w:type="default" r:id="rId7"/>
          <w:pgSz w:w="11906" w:h="16838"/>
          <w:pgMar w:top="227" w:right="851" w:bottom="1134" w:left="1134" w:header="709" w:footer="709" w:gutter="0"/>
          <w:cols w:space="708"/>
          <w:docGrid w:linePitch="360"/>
        </w:sectPr>
      </w:pPr>
    </w:p>
    <w:p w:rsidR="00E0066C" w:rsidRPr="00E0066C" w:rsidRDefault="00E0066C" w:rsidP="00E0066C">
      <w:pPr>
        <w:tabs>
          <w:tab w:val="center" w:pos="5080"/>
          <w:tab w:val="right" w:pos="10161"/>
        </w:tabs>
        <w:spacing w:after="0"/>
        <w:ind w:right="-81"/>
        <w:jc w:val="right"/>
        <w:rPr>
          <w:rFonts w:ascii="Times New Roman" w:hAnsi="Times New Roman" w:cs="Times New Roman"/>
        </w:rPr>
      </w:pPr>
      <w:r w:rsidRPr="00E0066C">
        <w:rPr>
          <w:rFonts w:ascii="Times New Roman" w:hAnsi="Times New Roman" w:cs="Times New Roman"/>
        </w:rPr>
        <w:lastRenderedPageBreak/>
        <w:t xml:space="preserve">Приложение   5  </w:t>
      </w:r>
    </w:p>
    <w:p w:rsidR="00E0066C" w:rsidRPr="00E0066C" w:rsidRDefault="00E0066C" w:rsidP="00E0066C">
      <w:pPr>
        <w:tabs>
          <w:tab w:val="center" w:pos="5080"/>
          <w:tab w:val="right" w:pos="10161"/>
        </w:tabs>
        <w:spacing w:after="0"/>
        <w:ind w:right="-81"/>
        <w:jc w:val="right"/>
        <w:rPr>
          <w:rFonts w:ascii="Times New Roman" w:hAnsi="Times New Roman" w:cs="Times New Roman"/>
        </w:rPr>
      </w:pPr>
      <w:r w:rsidRPr="00E0066C">
        <w:rPr>
          <w:rFonts w:ascii="Times New Roman" w:hAnsi="Times New Roman" w:cs="Times New Roman"/>
        </w:rPr>
        <w:tab/>
      </w:r>
      <w:r w:rsidRPr="00E0066C">
        <w:rPr>
          <w:rFonts w:ascii="Times New Roman" w:hAnsi="Times New Roman" w:cs="Times New Roman"/>
        </w:rPr>
        <w:tab/>
        <w:t xml:space="preserve"> </w:t>
      </w:r>
      <w:r w:rsidRPr="00E0066C">
        <w:rPr>
          <w:rFonts w:ascii="Times New Roman" w:hAnsi="Times New Roman" w:cs="Times New Roman"/>
        </w:rPr>
        <w:tab/>
      </w:r>
      <w:r w:rsidRPr="00E0066C">
        <w:rPr>
          <w:rFonts w:ascii="Times New Roman" w:hAnsi="Times New Roman" w:cs="Times New Roman"/>
        </w:rPr>
        <w:tab/>
        <w:t xml:space="preserve">          к Решению Собрания представителей </w:t>
      </w:r>
    </w:p>
    <w:p w:rsidR="00E0066C" w:rsidRPr="00E0066C" w:rsidRDefault="00E0066C" w:rsidP="00E0066C">
      <w:pPr>
        <w:spacing w:after="0"/>
        <w:jc w:val="right"/>
        <w:rPr>
          <w:rFonts w:ascii="Times New Roman" w:hAnsi="Times New Roman" w:cs="Times New Roman"/>
        </w:rPr>
      </w:pPr>
      <w:r w:rsidRPr="00E0066C">
        <w:rPr>
          <w:rFonts w:ascii="Times New Roman" w:hAnsi="Times New Roman" w:cs="Times New Roman"/>
        </w:rPr>
        <w:t>сельского поселения Таволжанка</w:t>
      </w:r>
    </w:p>
    <w:p w:rsidR="00E0066C" w:rsidRPr="00E0066C" w:rsidRDefault="00E0066C" w:rsidP="00E0066C">
      <w:pPr>
        <w:spacing w:after="0"/>
        <w:jc w:val="right"/>
        <w:rPr>
          <w:rFonts w:ascii="Times New Roman" w:hAnsi="Times New Roman" w:cs="Times New Roman"/>
        </w:rPr>
      </w:pPr>
      <w:r w:rsidRPr="00E0066C">
        <w:rPr>
          <w:rFonts w:ascii="Times New Roman" w:hAnsi="Times New Roman" w:cs="Times New Roman"/>
        </w:rPr>
        <w:t>муниципального района Борский</w:t>
      </w:r>
    </w:p>
    <w:p w:rsidR="00E0066C" w:rsidRPr="00E0066C" w:rsidRDefault="00E0066C" w:rsidP="00E0066C">
      <w:pPr>
        <w:spacing w:after="0"/>
        <w:jc w:val="right"/>
        <w:rPr>
          <w:rFonts w:ascii="Times New Roman" w:hAnsi="Times New Roman" w:cs="Times New Roman"/>
        </w:rPr>
      </w:pPr>
      <w:r w:rsidRPr="00E0066C">
        <w:rPr>
          <w:rFonts w:ascii="Times New Roman" w:hAnsi="Times New Roman" w:cs="Times New Roman"/>
        </w:rPr>
        <w:t>Самарской области</w:t>
      </w:r>
    </w:p>
    <w:p w:rsidR="00E0066C" w:rsidRPr="00E0066C" w:rsidRDefault="00E0066C" w:rsidP="00E0066C">
      <w:pPr>
        <w:spacing w:after="0"/>
        <w:jc w:val="right"/>
        <w:rPr>
          <w:rFonts w:ascii="Times New Roman" w:hAnsi="Times New Roman" w:cs="Times New Roman"/>
        </w:rPr>
      </w:pPr>
      <w:r w:rsidRPr="00E0066C">
        <w:rPr>
          <w:rFonts w:ascii="Times New Roman" w:hAnsi="Times New Roman" w:cs="Times New Roman"/>
        </w:rPr>
        <w:t xml:space="preserve">«03» июля 2017г. №85      </w:t>
      </w:r>
    </w:p>
    <w:p w:rsidR="00E0066C" w:rsidRPr="00E0066C" w:rsidRDefault="00E0066C" w:rsidP="00E0066C">
      <w:pPr>
        <w:spacing w:after="0"/>
        <w:jc w:val="right"/>
        <w:rPr>
          <w:rFonts w:ascii="Times New Roman" w:hAnsi="Times New Roman" w:cs="Times New Roman"/>
        </w:rPr>
      </w:pPr>
      <w:r w:rsidRPr="00E0066C">
        <w:rPr>
          <w:rFonts w:ascii="Times New Roman" w:hAnsi="Times New Roman" w:cs="Times New Roman"/>
        </w:rPr>
        <w:t xml:space="preserve"> </w:t>
      </w:r>
    </w:p>
    <w:p w:rsidR="00E0066C" w:rsidRPr="00E0066C" w:rsidRDefault="00E0066C" w:rsidP="00E0066C">
      <w:pPr>
        <w:spacing w:after="0"/>
        <w:ind w:right="-81"/>
        <w:jc w:val="center"/>
        <w:rPr>
          <w:rFonts w:ascii="Times New Roman" w:hAnsi="Times New Roman" w:cs="Times New Roman"/>
          <w:b/>
        </w:rPr>
      </w:pPr>
    </w:p>
    <w:p w:rsidR="00E0066C" w:rsidRPr="00E0066C" w:rsidRDefault="00E0066C" w:rsidP="00E0066C">
      <w:pPr>
        <w:spacing w:after="0"/>
        <w:ind w:right="-81"/>
        <w:jc w:val="center"/>
        <w:rPr>
          <w:rFonts w:ascii="Times New Roman" w:hAnsi="Times New Roman" w:cs="Times New Roman"/>
          <w:b/>
        </w:rPr>
      </w:pPr>
      <w:r w:rsidRPr="00E0066C">
        <w:rPr>
          <w:rFonts w:ascii="Times New Roman" w:hAnsi="Times New Roman" w:cs="Times New Roman"/>
          <w:b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  видов расходов классификации  расходов бюджета сельского поселения </w:t>
      </w:r>
    </w:p>
    <w:p w:rsidR="00E0066C" w:rsidRPr="00E0066C" w:rsidRDefault="00E0066C" w:rsidP="00E0066C">
      <w:pPr>
        <w:spacing w:after="0"/>
        <w:ind w:right="-81"/>
        <w:jc w:val="center"/>
        <w:rPr>
          <w:rFonts w:ascii="Times New Roman" w:hAnsi="Times New Roman" w:cs="Times New Roman"/>
          <w:b/>
        </w:rPr>
      </w:pPr>
      <w:r w:rsidRPr="00E0066C">
        <w:rPr>
          <w:rFonts w:ascii="Times New Roman" w:hAnsi="Times New Roman" w:cs="Times New Roman"/>
          <w:b/>
        </w:rPr>
        <w:t>на 2017 год.</w:t>
      </w:r>
    </w:p>
    <w:p w:rsidR="00E0066C" w:rsidRPr="00E0066C" w:rsidRDefault="00E0066C" w:rsidP="00E0066C">
      <w:pPr>
        <w:spacing w:after="0"/>
        <w:ind w:right="-81"/>
        <w:jc w:val="center"/>
        <w:rPr>
          <w:rFonts w:ascii="Times New Roman" w:hAnsi="Times New Roman" w:cs="Times New Roman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8"/>
        <w:gridCol w:w="1418"/>
        <w:gridCol w:w="2065"/>
        <w:gridCol w:w="2046"/>
        <w:gridCol w:w="1984"/>
      </w:tblGrid>
      <w:tr w:rsidR="00E0066C" w:rsidRPr="00E0066C" w:rsidTr="00D45DF1"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</w:p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</w:p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 xml:space="preserve">Наименование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</w:p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</w:p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</w:p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</w:p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Сумма, рублей</w:t>
            </w:r>
          </w:p>
        </w:tc>
      </w:tr>
      <w:tr w:rsidR="00E0066C" w:rsidRPr="00E0066C" w:rsidTr="00D45DF1"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6C" w:rsidRPr="00E0066C" w:rsidRDefault="00E0066C" w:rsidP="00E0066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</w:p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</w:p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 xml:space="preserve">в том числе </w:t>
            </w:r>
          </w:p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за счет без-возмездных поступле-</w:t>
            </w:r>
          </w:p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ний</w:t>
            </w:r>
          </w:p>
        </w:tc>
      </w:tr>
      <w:tr w:rsidR="00E0066C" w:rsidRPr="00E0066C" w:rsidTr="00D45DF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rPr>
                <w:rFonts w:ascii="Times New Roman" w:hAnsi="Times New Roman" w:cs="Times New Roman"/>
                <w:b/>
              </w:rPr>
            </w:pPr>
            <w:r w:rsidRPr="00E0066C">
              <w:rPr>
                <w:rFonts w:ascii="Times New Roman" w:hAnsi="Times New Roman" w:cs="Times New Roman"/>
                <w:b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b/>
              </w:rPr>
            </w:pPr>
            <w:r w:rsidRPr="00E0066C">
              <w:rPr>
                <w:rFonts w:ascii="Times New Roman" w:hAnsi="Times New Roman" w:cs="Times New Roman"/>
                <w:b/>
              </w:rPr>
              <w:t>90 0 00 00000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6C" w:rsidRPr="00E0066C" w:rsidRDefault="00E0066C" w:rsidP="00E0066C">
            <w:pPr>
              <w:spacing w:after="0"/>
              <w:ind w:right="-81"/>
              <w:jc w:val="right"/>
              <w:rPr>
                <w:rFonts w:ascii="Times New Roman" w:hAnsi="Times New Roman" w:cs="Times New Roman"/>
                <w:b/>
              </w:rPr>
            </w:pPr>
            <w:r w:rsidRPr="00E0066C">
              <w:rPr>
                <w:rFonts w:ascii="Times New Roman" w:hAnsi="Times New Roman" w:cs="Times New Roman"/>
                <w:b/>
              </w:rPr>
              <w:t>4 779 920,04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6C" w:rsidRPr="00E0066C" w:rsidRDefault="00E0066C" w:rsidP="00E0066C">
            <w:pPr>
              <w:spacing w:after="0"/>
              <w:ind w:right="-81"/>
              <w:jc w:val="right"/>
              <w:rPr>
                <w:rFonts w:ascii="Times New Roman" w:hAnsi="Times New Roman" w:cs="Times New Roman"/>
                <w:b/>
              </w:rPr>
            </w:pPr>
            <w:r w:rsidRPr="00E0066C">
              <w:rPr>
                <w:rFonts w:ascii="Times New Roman" w:hAnsi="Times New Roman" w:cs="Times New Roman"/>
                <w:b/>
              </w:rPr>
              <w:t>933 000</w:t>
            </w:r>
          </w:p>
        </w:tc>
      </w:tr>
      <w:tr w:rsidR="00E0066C" w:rsidRPr="00E0066C" w:rsidTr="00D45DF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90 1 00 00000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6C" w:rsidRPr="00E0066C" w:rsidRDefault="00E0066C" w:rsidP="00E0066C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2 001 696,43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6C" w:rsidRPr="00E0066C" w:rsidRDefault="00E0066C" w:rsidP="00E0066C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234 487</w:t>
            </w:r>
          </w:p>
        </w:tc>
      </w:tr>
      <w:tr w:rsidR="00E0066C" w:rsidRPr="00E0066C" w:rsidTr="00D45DF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90 1 00 00000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6C" w:rsidRPr="00E0066C" w:rsidRDefault="00E0066C" w:rsidP="00E0066C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1 276 934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6C" w:rsidRPr="00E0066C" w:rsidRDefault="00E0066C" w:rsidP="00E0066C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60 434</w:t>
            </w:r>
          </w:p>
        </w:tc>
      </w:tr>
      <w:tr w:rsidR="00E0066C" w:rsidRPr="00E0066C" w:rsidTr="00D45DF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90 1 00 00000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6C" w:rsidRPr="00E0066C" w:rsidRDefault="00E0066C" w:rsidP="00E0066C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600 432,53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6C" w:rsidRPr="00E0066C" w:rsidRDefault="00E0066C" w:rsidP="00E0066C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158 653</w:t>
            </w:r>
          </w:p>
        </w:tc>
      </w:tr>
      <w:tr w:rsidR="00E0066C" w:rsidRPr="00E0066C" w:rsidTr="00D45DF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90 1 00 00000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6C" w:rsidRPr="00E0066C" w:rsidRDefault="00E0066C" w:rsidP="00E0066C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74 729,9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6C" w:rsidRPr="00E0066C" w:rsidRDefault="00E0066C" w:rsidP="00E0066C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0066C" w:rsidRPr="00E0066C" w:rsidTr="00D45DF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90 1 00 00000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6C" w:rsidRPr="00E0066C" w:rsidRDefault="00E0066C" w:rsidP="00E0066C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39 600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6C" w:rsidRPr="00E0066C" w:rsidRDefault="00E0066C" w:rsidP="00E0066C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15400</w:t>
            </w:r>
          </w:p>
        </w:tc>
      </w:tr>
      <w:tr w:rsidR="00E0066C" w:rsidRPr="00E0066C" w:rsidTr="00D45DF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Резервные 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90 1 00 00000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6C" w:rsidRPr="00E0066C" w:rsidRDefault="00E0066C" w:rsidP="00E0066C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6C" w:rsidRPr="00E0066C" w:rsidRDefault="00E0066C" w:rsidP="00E0066C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0066C" w:rsidRPr="00E0066C" w:rsidTr="00D45DF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 xml:space="preserve">Непрограммные направления расходов бюджета сельского поселения в области </w:t>
            </w:r>
            <w:r w:rsidRPr="00E0066C">
              <w:rPr>
                <w:rFonts w:ascii="Times New Roman" w:hAnsi="Times New Roman" w:cs="Times New Roman"/>
              </w:rPr>
              <w:lastRenderedPageBreak/>
              <w:t>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lastRenderedPageBreak/>
              <w:t>90 4 00 00000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6C" w:rsidRPr="00E0066C" w:rsidRDefault="00E0066C" w:rsidP="00E0066C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1 078 804,14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6C" w:rsidRPr="00E0066C" w:rsidRDefault="00E0066C" w:rsidP="00E0066C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214 000</w:t>
            </w:r>
          </w:p>
        </w:tc>
      </w:tr>
      <w:tr w:rsidR="00E0066C" w:rsidRPr="00E0066C" w:rsidTr="00D45DF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90 4 00 00000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6C" w:rsidRPr="00E0066C" w:rsidRDefault="00E0066C" w:rsidP="00E0066C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214 000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6C" w:rsidRPr="00E0066C" w:rsidRDefault="00E0066C" w:rsidP="00E0066C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214 000</w:t>
            </w:r>
          </w:p>
        </w:tc>
      </w:tr>
      <w:tr w:rsidR="00E0066C" w:rsidRPr="00E0066C" w:rsidTr="00D45DF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90 4 00 00000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6C" w:rsidRPr="00E0066C" w:rsidRDefault="00E0066C" w:rsidP="00E0066C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364 804,14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6C" w:rsidRPr="00E0066C" w:rsidRDefault="00E0066C" w:rsidP="00E0066C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0066C" w:rsidRPr="00E0066C" w:rsidTr="00D45DF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90 4 00 00000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6C" w:rsidRPr="00E0066C" w:rsidRDefault="00E0066C" w:rsidP="00E0066C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6C" w:rsidRPr="00E0066C" w:rsidRDefault="00E0066C" w:rsidP="00E0066C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0066C" w:rsidRPr="00E0066C" w:rsidTr="00D45DF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Непрограммные направления расходов бюджета сельского поселения в области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90 5 00 00000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6C" w:rsidRPr="00E0066C" w:rsidRDefault="00E0066C" w:rsidP="00E0066C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249 363,87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6C" w:rsidRPr="00E0066C" w:rsidRDefault="00E0066C" w:rsidP="00E0066C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42 000</w:t>
            </w:r>
          </w:p>
        </w:tc>
      </w:tr>
      <w:tr w:rsidR="00E0066C" w:rsidRPr="00E0066C" w:rsidTr="00D45DF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90 5 00 00000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6C" w:rsidRPr="00E0066C" w:rsidRDefault="00E0066C" w:rsidP="00E0066C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188 313,87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6C" w:rsidRPr="00E0066C" w:rsidRDefault="00E0066C" w:rsidP="00E0066C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 xml:space="preserve">42 000 </w:t>
            </w:r>
          </w:p>
        </w:tc>
      </w:tr>
      <w:tr w:rsidR="00E0066C" w:rsidRPr="00E0066C" w:rsidTr="00D45DF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90 5 00 0000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6C" w:rsidRPr="00E0066C" w:rsidRDefault="00E0066C" w:rsidP="00E0066C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61050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6C" w:rsidRPr="00E0066C" w:rsidRDefault="00E0066C" w:rsidP="00E0066C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0066C" w:rsidRPr="00E0066C" w:rsidTr="00D45DF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Непрограммные направления расходов бюджета сельского поселения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90 7 00 0000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6C" w:rsidRPr="00E0066C" w:rsidRDefault="00E0066C" w:rsidP="00E0066C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27342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6C" w:rsidRPr="00E0066C" w:rsidRDefault="00E0066C" w:rsidP="00E0066C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0066C" w:rsidRPr="00E0066C" w:rsidTr="00D45DF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90 7 00 0000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6C" w:rsidRPr="00E0066C" w:rsidRDefault="00E0066C" w:rsidP="00E0066C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27342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6C" w:rsidRPr="00E0066C" w:rsidRDefault="00E0066C" w:rsidP="00E0066C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0066C" w:rsidRPr="00E0066C" w:rsidTr="00D45DF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90 8 00 00000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6C" w:rsidRPr="00E0066C" w:rsidRDefault="00E0066C" w:rsidP="00E0066C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1 422 713,6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6C" w:rsidRPr="00E0066C" w:rsidRDefault="00E0066C" w:rsidP="00E0066C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442 513</w:t>
            </w:r>
          </w:p>
        </w:tc>
      </w:tr>
      <w:tr w:rsidR="00E0066C" w:rsidRPr="00E0066C" w:rsidTr="00D45DF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90 8 00 00000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6C" w:rsidRPr="00E0066C" w:rsidRDefault="00E0066C" w:rsidP="00E0066C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486 037,92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6C" w:rsidRPr="00E0066C" w:rsidRDefault="00E0066C" w:rsidP="00E0066C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0066C" w:rsidRPr="00E0066C" w:rsidTr="00D45DF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90 8 00 00000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6C" w:rsidRPr="00E0066C" w:rsidRDefault="00E0066C" w:rsidP="00E0066C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523 822,60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6C" w:rsidRPr="00E0066C" w:rsidRDefault="00E0066C" w:rsidP="00E0066C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442 513</w:t>
            </w:r>
          </w:p>
        </w:tc>
      </w:tr>
      <w:tr w:rsidR="00E0066C" w:rsidRPr="00E0066C" w:rsidTr="00D45DF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90 8 00 00000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6C" w:rsidRPr="00E0066C" w:rsidRDefault="00E0066C" w:rsidP="00E0066C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412 853,08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6C" w:rsidRPr="00E0066C" w:rsidRDefault="00E0066C" w:rsidP="00E0066C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0066C" w:rsidRPr="00E0066C" w:rsidTr="00D45DF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6C" w:rsidRPr="00E0066C" w:rsidRDefault="00E0066C" w:rsidP="00E0066C">
            <w:pPr>
              <w:spacing w:after="0"/>
              <w:ind w:right="-81"/>
              <w:rPr>
                <w:rFonts w:ascii="Times New Roman" w:hAnsi="Times New Roman" w:cs="Times New Roman"/>
                <w:b/>
              </w:rPr>
            </w:pPr>
            <w:r w:rsidRPr="00E0066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6C" w:rsidRPr="00E0066C" w:rsidRDefault="00E0066C" w:rsidP="00E0066C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6C" w:rsidRPr="00E0066C" w:rsidRDefault="00E0066C" w:rsidP="00E0066C">
            <w:pPr>
              <w:spacing w:after="0"/>
              <w:ind w:right="-81"/>
              <w:jc w:val="right"/>
              <w:rPr>
                <w:rFonts w:ascii="Times New Roman" w:hAnsi="Times New Roman" w:cs="Times New Roman"/>
                <w:b/>
              </w:rPr>
            </w:pPr>
            <w:r w:rsidRPr="00E0066C">
              <w:rPr>
                <w:rFonts w:ascii="Times New Roman" w:hAnsi="Times New Roman" w:cs="Times New Roman"/>
                <w:b/>
              </w:rPr>
              <w:t>4 779 920,04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6C" w:rsidRPr="00E0066C" w:rsidRDefault="00E0066C" w:rsidP="00E0066C">
            <w:pPr>
              <w:spacing w:after="0"/>
              <w:ind w:right="-81"/>
              <w:jc w:val="right"/>
              <w:rPr>
                <w:rFonts w:ascii="Times New Roman" w:hAnsi="Times New Roman" w:cs="Times New Roman"/>
                <w:b/>
              </w:rPr>
            </w:pPr>
            <w:r w:rsidRPr="00E0066C">
              <w:rPr>
                <w:rFonts w:ascii="Times New Roman" w:hAnsi="Times New Roman" w:cs="Times New Roman"/>
                <w:b/>
              </w:rPr>
              <w:t>933 000</w:t>
            </w:r>
          </w:p>
        </w:tc>
      </w:tr>
    </w:tbl>
    <w:p w:rsidR="00E0066C" w:rsidRPr="00E0066C" w:rsidRDefault="00E0066C" w:rsidP="00E0066C">
      <w:pPr>
        <w:spacing w:after="0"/>
        <w:rPr>
          <w:rFonts w:ascii="Times New Roman" w:hAnsi="Times New Roman" w:cs="Times New Roman"/>
        </w:rPr>
      </w:pPr>
    </w:p>
    <w:p w:rsidR="00E0066C" w:rsidRPr="00E0066C" w:rsidRDefault="00E0066C" w:rsidP="00E0066C">
      <w:pPr>
        <w:spacing w:after="0"/>
        <w:ind w:right="-81"/>
        <w:jc w:val="center"/>
        <w:rPr>
          <w:rFonts w:ascii="Times New Roman" w:hAnsi="Times New Roman" w:cs="Times New Roman"/>
        </w:rPr>
      </w:pPr>
      <w:r w:rsidRPr="00E0066C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E0066C" w:rsidRPr="00E0066C" w:rsidRDefault="00E0066C" w:rsidP="00E0066C">
      <w:pPr>
        <w:tabs>
          <w:tab w:val="left" w:pos="1860"/>
        </w:tabs>
        <w:spacing w:after="0"/>
        <w:rPr>
          <w:rFonts w:ascii="Times New Roman" w:hAnsi="Times New Roman" w:cs="Times New Roman"/>
          <w:b/>
        </w:rPr>
      </w:pPr>
    </w:p>
    <w:p w:rsidR="00E0066C" w:rsidRPr="00E0066C" w:rsidRDefault="00E0066C" w:rsidP="00E0066C">
      <w:pPr>
        <w:tabs>
          <w:tab w:val="left" w:pos="1860"/>
        </w:tabs>
        <w:spacing w:after="0"/>
        <w:rPr>
          <w:rFonts w:ascii="Times New Roman" w:hAnsi="Times New Roman" w:cs="Times New Roman"/>
          <w:b/>
        </w:rPr>
      </w:pPr>
    </w:p>
    <w:p w:rsidR="00E0066C" w:rsidRPr="00E0066C" w:rsidRDefault="00E0066C" w:rsidP="00E0066C">
      <w:pPr>
        <w:pStyle w:val="a3"/>
        <w:tabs>
          <w:tab w:val="left" w:pos="3624"/>
        </w:tabs>
        <w:jc w:val="left"/>
        <w:rPr>
          <w:b w:val="0"/>
          <w:sz w:val="24"/>
        </w:rPr>
      </w:pPr>
      <w:r w:rsidRPr="00E0066C">
        <w:rPr>
          <w:b w:val="0"/>
          <w:sz w:val="24"/>
        </w:rPr>
        <w:t xml:space="preserve">                                                            </w:t>
      </w:r>
    </w:p>
    <w:p w:rsidR="00E0066C" w:rsidRPr="00E0066C" w:rsidRDefault="00E0066C" w:rsidP="00E0066C">
      <w:pPr>
        <w:pStyle w:val="a3"/>
        <w:tabs>
          <w:tab w:val="left" w:pos="3624"/>
        </w:tabs>
        <w:jc w:val="left"/>
        <w:rPr>
          <w:b w:val="0"/>
          <w:sz w:val="24"/>
        </w:rPr>
      </w:pPr>
    </w:p>
    <w:p w:rsidR="00E0066C" w:rsidRPr="00E0066C" w:rsidRDefault="00E0066C" w:rsidP="00E0066C">
      <w:pPr>
        <w:pStyle w:val="a3"/>
        <w:tabs>
          <w:tab w:val="left" w:pos="3624"/>
        </w:tabs>
        <w:jc w:val="left"/>
        <w:rPr>
          <w:b w:val="0"/>
          <w:sz w:val="24"/>
        </w:rPr>
      </w:pPr>
    </w:p>
    <w:p w:rsidR="00E0066C" w:rsidRPr="00E0066C" w:rsidRDefault="00E0066C" w:rsidP="00E0066C">
      <w:pPr>
        <w:pStyle w:val="a3"/>
        <w:tabs>
          <w:tab w:val="left" w:pos="3624"/>
        </w:tabs>
        <w:jc w:val="left"/>
        <w:rPr>
          <w:b w:val="0"/>
          <w:sz w:val="24"/>
        </w:rPr>
      </w:pPr>
    </w:p>
    <w:p w:rsidR="00E0066C" w:rsidRPr="00E0066C" w:rsidRDefault="00E0066C" w:rsidP="00E0066C">
      <w:pPr>
        <w:pStyle w:val="a3"/>
        <w:tabs>
          <w:tab w:val="left" w:pos="3624"/>
        </w:tabs>
        <w:jc w:val="left"/>
        <w:rPr>
          <w:b w:val="0"/>
          <w:sz w:val="24"/>
        </w:rPr>
      </w:pPr>
    </w:p>
    <w:p w:rsidR="00E0066C" w:rsidRPr="00E0066C" w:rsidRDefault="00E0066C" w:rsidP="00E0066C">
      <w:pPr>
        <w:pStyle w:val="a3"/>
        <w:tabs>
          <w:tab w:val="left" w:pos="3624"/>
        </w:tabs>
        <w:jc w:val="left"/>
        <w:rPr>
          <w:b w:val="0"/>
          <w:sz w:val="24"/>
        </w:rPr>
        <w:sectPr w:rsidR="00E0066C" w:rsidRPr="00E0066C" w:rsidSect="00535764">
          <w:pgSz w:w="16838" w:h="11906" w:orient="landscape"/>
          <w:pgMar w:top="1701" w:right="709" w:bottom="850" w:left="1134" w:header="708" w:footer="708" w:gutter="0"/>
          <w:cols w:space="708"/>
          <w:docGrid w:linePitch="360"/>
        </w:sectPr>
      </w:pPr>
    </w:p>
    <w:p w:rsidR="00E0066C" w:rsidRPr="00E0066C" w:rsidRDefault="00E0066C" w:rsidP="00E006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066C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E0066C" w:rsidRPr="00E0066C" w:rsidRDefault="00E0066C" w:rsidP="00E006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066C">
        <w:rPr>
          <w:rFonts w:ascii="Times New Roman" w:hAnsi="Times New Roman" w:cs="Times New Roman"/>
          <w:sz w:val="28"/>
          <w:szCs w:val="28"/>
        </w:rPr>
        <w:t>к Решению Собрания Представителей «О бюджете сельского поселения Таволжанка муниципального района Борский Самарской   области на 2017 год и  на плановый период 2018 и 2019 годов»</w:t>
      </w:r>
    </w:p>
    <w:p w:rsidR="00E0066C" w:rsidRPr="00E0066C" w:rsidRDefault="00E0066C" w:rsidP="00E0066C">
      <w:pPr>
        <w:pStyle w:val="a3"/>
        <w:jc w:val="left"/>
        <w:rPr>
          <w:b w:val="0"/>
          <w:sz w:val="24"/>
        </w:rPr>
      </w:pPr>
      <w:r w:rsidRPr="00E0066C">
        <w:rPr>
          <w:b w:val="0"/>
          <w:sz w:val="24"/>
        </w:rPr>
        <w:t xml:space="preserve">                                                                от 03 июля 2017 года №85</w:t>
      </w:r>
    </w:p>
    <w:p w:rsidR="00E0066C" w:rsidRPr="00E0066C" w:rsidRDefault="00E0066C" w:rsidP="00E0066C">
      <w:pPr>
        <w:pStyle w:val="a3"/>
        <w:tabs>
          <w:tab w:val="left" w:pos="960"/>
        </w:tabs>
        <w:rPr>
          <w:b w:val="0"/>
          <w:sz w:val="24"/>
        </w:rPr>
      </w:pPr>
      <w:r w:rsidRPr="00E0066C">
        <w:rPr>
          <w:b w:val="0"/>
          <w:sz w:val="24"/>
        </w:rPr>
        <w:t>В расходную часть муниципального бюджета внесены следующие изменения:</w:t>
      </w:r>
    </w:p>
    <w:p w:rsidR="00E0066C" w:rsidRPr="00E0066C" w:rsidRDefault="00E0066C" w:rsidP="00E0066C">
      <w:pPr>
        <w:pStyle w:val="a3"/>
        <w:jc w:val="left"/>
        <w:rPr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1571"/>
        <w:gridCol w:w="1582"/>
        <w:gridCol w:w="1813"/>
        <w:gridCol w:w="1629"/>
      </w:tblGrid>
      <w:tr w:rsidR="00E0066C" w:rsidRPr="00E0066C" w:rsidTr="00D45DF1">
        <w:tc>
          <w:tcPr>
            <w:tcW w:w="2976" w:type="dxa"/>
          </w:tcPr>
          <w:p w:rsidR="00E0066C" w:rsidRPr="00E0066C" w:rsidRDefault="00E0066C" w:rsidP="00D45DF1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571" w:type="dxa"/>
          </w:tcPr>
          <w:p w:rsidR="00E0066C" w:rsidRPr="00E0066C" w:rsidRDefault="00E0066C" w:rsidP="00D45DF1">
            <w:pPr>
              <w:pStyle w:val="a3"/>
              <w:jc w:val="left"/>
              <w:rPr>
                <w:b w:val="0"/>
                <w:sz w:val="24"/>
              </w:rPr>
            </w:pPr>
            <w:r w:rsidRPr="00E0066C">
              <w:rPr>
                <w:b w:val="0"/>
                <w:sz w:val="24"/>
              </w:rPr>
              <w:t>ЭКР</w:t>
            </w:r>
          </w:p>
        </w:tc>
        <w:tc>
          <w:tcPr>
            <w:tcW w:w="1582" w:type="dxa"/>
          </w:tcPr>
          <w:p w:rsidR="00E0066C" w:rsidRPr="00E0066C" w:rsidRDefault="00E0066C" w:rsidP="00D45DF1">
            <w:pPr>
              <w:pStyle w:val="a3"/>
              <w:jc w:val="left"/>
              <w:rPr>
                <w:b w:val="0"/>
                <w:sz w:val="24"/>
              </w:rPr>
            </w:pPr>
            <w:r w:rsidRPr="00E0066C">
              <w:rPr>
                <w:b w:val="0"/>
                <w:sz w:val="24"/>
              </w:rPr>
              <w:t>Утверждено на 2017 год</w:t>
            </w:r>
          </w:p>
        </w:tc>
        <w:tc>
          <w:tcPr>
            <w:tcW w:w="1813" w:type="dxa"/>
          </w:tcPr>
          <w:p w:rsidR="00E0066C" w:rsidRPr="00E0066C" w:rsidRDefault="00E0066C" w:rsidP="00D45DF1">
            <w:pPr>
              <w:pStyle w:val="a3"/>
              <w:jc w:val="left"/>
              <w:rPr>
                <w:b w:val="0"/>
                <w:sz w:val="24"/>
              </w:rPr>
            </w:pPr>
            <w:r w:rsidRPr="00E0066C">
              <w:rPr>
                <w:b w:val="0"/>
                <w:sz w:val="24"/>
              </w:rPr>
              <w:t>Ассигнование с учетом изменений</w:t>
            </w:r>
          </w:p>
        </w:tc>
        <w:tc>
          <w:tcPr>
            <w:tcW w:w="1629" w:type="dxa"/>
          </w:tcPr>
          <w:p w:rsidR="00E0066C" w:rsidRPr="00E0066C" w:rsidRDefault="00E0066C" w:rsidP="00D45DF1">
            <w:pPr>
              <w:pStyle w:val="a3"/>
              <w:jc w:val="left"/>
              <w:rPr>
                <w:b w:val="0"/>
                <w:sz w:val="24"/>
              </w:rPr>
            </w:pPr>
            <w:r w:rsidRPr="00E0066C">
              <w:rPr>
                <w:b w:val="0"/>
                <w:sz w:val="24"/>
              </w:rPr>
              <w:t>Отклонение</w:t>
            </w:r>
          </w:p>
          <w:p w:rsidR="00E0066C" w:rsidRPr="00E0066C" w:rsidRDefault="00E0066C" w:rsidP="00E006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066C">
              <w:rPr>
                <w:rFonts w:ascii="Times New Roman" w:hAnsi="Times New Roman" w:cs="Times New Roman"/>
              </w:rPr>
              <w:t>+/-</w:t>
            </w:r>
          </w:p>
        </w:tc>
      </w:tr>
      <w:tr w:rsidR="00E0066C" w:rsidRPr="00E0066C" w:rsidTr="00D45DF1">
        <w:tc>
          <w:tcPr>
            <w:tcW w:w="2976" w:type="dxa"/>
          </w:tcPr>
          <w:p w:rsidR="00E0066C" w:rsidRPr="00E0066C" w:rsidRDefault="00E0066C" w:rsidP="00D45DF1">
            <w:pPr>
              <w:pStyle w:val="a3"/>
              <w:jc w:val="left"/>
              <w:rPr>
                <w:b w:val="0"/>
                <w:sz w:val="24"/>
              </w:rPr>
            </w:pPr>
            <w:r w:rsidRPr="00E0066C">
              <w:rPr>
                <w:b w:val="0"/>
                <w:sz w:val="24"/>
              </w:rPr>
              <w:t>25405039050072007244</w:t>
            </w:r>
          </w:p>
        </w:tc>
        <w:tc>
          <w:tcPr>
            <w:tcW w:w="1571" w:type="dxa"/>
          </w:tcPr>
          <w:p w:rsidR="00E0066C" w:rsidRPr="00E0066C" w:rsidRDefault="00E0066C" w:rsidP="00D45DF1">
            <w:pPr>
              <w:pStyle w:val="a3"/>
              <w:jc w:val="left"/>
              <w:rPr>
                <w:b w:val="0"/>
                <w:sz w:val="24"/>
              </w:rPr>
            </w:pPr>
            <w:r w:rsidRPr="00E0066C">
              <w:rPr>
                <w:b w:val="0"/>
                <w:sz w:val="24"/>
              </w:rPr>
              <w:t>226</w:t>
            </w:r>
          </w:p>
        </w:tc>
        <w:tc>
          <w:tcPr>
            <w:tcW w:w="1582" w:type="dxa"/>
          </w:tcPr>
          <w:p w:rsidR="00E0066C" w:rsidRPr="00E0066C" w:rsidRDefault="00E0066C" w:rsidP="00D45DF1">
            <w:pPr>
              <w:pStyle w:val="a3"/>
              <w:rPr>
                <w:b w:val="0"/>
                <w:sz w:val="24"/>
              </w:rPr>
            </w:pPr>
            <w:r w:rsidRPr="00E0066C">
              <w:rPr>
                <w:b w:val="0"/>
                <w:sz w:val="24"/>
              </w:rPr>
              <w:t>3 670,52</w:t>
            </w:r>
          </w:p>
        </w:tc>
        <w:tc>
          <w:tcPr>
            <w:tcW w:w="1813" w:type="dxa"/>
          </w:tcPr>
          <w:p w:rsidR="00E0066C" w:rsidRPr="00E0066C" w:rsidRDefault="00E0066C" w:rsidP="00D45DF1">
            <w:pPr>
              <w:pStyle w:val="a3"/>
              <w:rPr>
                <w:b w:val="0"/>
                <w:sz w:val="24"/>
              </w:rPr>
            </w:pPr>
            <w:r w:rsidRPr="00E0066C">
              <w:rPr>
                <w:b w:val="0"/>
                <w:sz w:val="24"/>
              </w:rPr>
              <w:t>13 670,52</w:t>
            </w:r>
          </w:p>
        </w:tc>
        <w:tc>
          <w:tcPr>
            <w:tcW w:w="1629" w:type="dxa"/>
          </w:tcPr>
          <w:p w:rsidR="00E0066C" w:rsidRPr="00E0066C" w:rsidRDefault="00E0066C" w:rsidP="00D45DF1">
            <w:pPr>
              <w:pStyle w:val="a3"/>
              <w:jc w:val="left"/>
              <w:rPr>
                <w:b w:val="0"/>
                <w:sz w:val="24"/>
              </w:rPr>
            </w:pPr>
            <w:r w:rsidRPr="00E0066C">
              <w:rPr>
                <w:b w:val="0"/>
                <w:sz w:val="24"/>
              </w:rPr>
              <w:t>+10 000,00</w:t>
            </w:r>
          </w:p>
        </w:tc>
      </w:tr>
      <w:tr w:rsidR="00E0066C" w:rsidRPr="00E0066C" w:rsidTr="00D45DF1">
        <w:tc>
          <w:tcPr>
            <w:tcW w:w="2976" w:type="dxa"/>
          </w:tcPr>
          <w:p w:rsidR="00E0066C" w:rsidRPr="00E0066C" w:rsidRDefault="00E0066C" w:rsidP="00D45DF1">
            <w:pPr>
              <w:pStyle w:val="a3"/>
              <w:jc w:val="left"/>
              <w:rPr>
                <w:b w:val="0"/>
                <w:sz w:val="24"/>
              </w:rPr>
            </w:pPr>
            <w:r w:rsidRPr="00E0066C">
              <w:rPr>
                <w:b w:val="0"/>
                <w:sz w:val="24"/>
              </w:rPr>
              <w:t>25407079070090030111</w:t>
            </w:r>
          </w:p>
        </w:tc>
        <w:tc>
          <w:tcPr>
            <w:tcW w:w="1571" w:type="dxa"/>
          </w:tcPr>
          <w:p w:rsidR="00E0066C" w:rsidRPr="00E0066C" w:rsidRDefault="00E0066C" w:rsidP="00D45DF1">
            <w:pPr>
              <w:pStyle w:val="a3"/>
              <w:jc w:val="left"/>
              <w:rPr>
                <w:b w:val="0"/>
                <w:sz w:val="24"/>
              </w:rPr>
            </w:pPr>
            <w:r w:rsidRPr="00E0066C">
              <w:rPr>
                <w:b w:val="0"/>
                <w:sz w:val="24"/>
              </w:rPr>
              <w:t>211</w:t>
            </w:r>
          </w:p>
        </w:tc>
        <w:tc>
          <w:tcPr>
            <w:tcW w:w="1582" w:type="dxa"/>
          </w:tcPr>
          <w:p w:rsidR="00E0066C" w:rsidRPr="00E0066C" w:rsidRDefault="00E0066C" w:rsidP="00D45DF1">
            <w:pPr>
              <w:pStyle w:val="a3"/>
              <w:rPr>
                <w:b w:val="0"/>
                <w:sz w:val="24"/>
              </w:rPr>
            </w:pPr>
            <w:r w:rsidRPr="00E0066C">
              <w:rPr>
                <w:b w:val="0"/>
                <w:sz w:val="24"/>
              </w:rPr>
              <w:t>0</w:t>
            </w:r>
          </w:p>
        </w:tc>
        <w:tc>
          <w:tcPr>
            <w:tcW w:w="1813" w:type="dxa"/>
          </w:tcPr>
          <w:p w:rsidR="00E0066C" w:rsidRPr="00E0066C" w:rsidRDefault="00E0066C" w:rsidP="00D45DF1">
            <w:pPr>
              <w:pStyle w:val="a3"/>
              <w:rPr>
                <w:b w:val="0"/>
                <w:sz w:val="24"/>
              </w:rPr>
            </w:pPr>
            <w:r w:rsidRPr="00E0066C">
              <w:rPr>
                <w:b w:val="0"/>
                <w:sz w:val="24"/>
              </w:rPr>
              <w:t>21 000,00</w:t>
            </w:r>
          </w:p>
        </w:tc>
        <w:tc>
          <w:tcPr>
            <w:tcW w:w="1629" w:type="dxa"/>
          </w:tcPr>
          <w:p w:rsidR="00E0066C" w:rsidRPr="00E0066C" w:rsidRDefault="00E0066C" w:rsidP="00D45DF1">
            <w:pPr>
              <w:pStyle w:val="a3"/>
              <w:jc w:val="left"/>
              <w:rPr>
                <w:b w:val="0"/>
                <w:sz w:val="24"/>
              </w:rPr>
            </w:pPr>
            <w:r w:rsidRPr="00E0066C">
              <w:rPr>
                <w:b w:val="0"/>
                <w:sz w:val="24"/>
              </w:rPr>
              <w:t>+21 000,00</w:t>
            </w:r>
          </w:p>
        </w:tc>
      </w:tr>
      <w:tr w:rsidR="00E0066C" w:rsidRPr="00E0066C" w:rsidTr="00D45DF1">
        <w:tc>
          <w:tcPr>
            <w:tcW w:w="2976" w:type="dxa"/>
          </w:tcPr>
          <w:p w:rsidR="00E0066C" w:rsidRPr="00E0066C" w:rsidRDefault="00E0066C" w:rsidP="00D45DF1">
            <w:pPr>
              <w:pStyle w:val="a3"/>
              <w:jc w:val="left"/>
              <w:rPr>
                <w:b w:val="0"/>
                <w:sz w:val="24"/>
              </w:rPr>
            </w:pPr>
            <w:r w:rsidRPr="00E0066C">
              <w:rPr>
                <w:b w:val="0"/>
                <w:sz w:val="24"/>
              </w:rPr>
              <w:t>25407079070090030119</w:t>
            </w:r>
          </w:p>
        </w:tc>
        <w:tc>
          <w:tcPr>
            <w:tcW w:w="1571" w:type="dxa"/>
          </w:tcPr>
          <w:p w:rsidR="00E0066C" w:rsidRPr="00E0066C" w:rsidRDefault="00E0066C" w:rsidP="00D45DF1">
            <w:pPr>
              <w:pStyle w:val="a3"/>
              <w:jc w:val="left"/>
              <w:rPr>
                <w:b w:val="0"/>
                <w:sz w:val="24"/>
              </w:rPr>
            </w:pPr>
            <w:r w:rsidRPr="00E0066C">
              <w:rPr>
                <w:b w:val="0"/>
                <w:sz w:val="24"/>
              </w:rPr>
              <w:t>213</w:t>
            </w:r>
          </w:p>
        </w:tc>
        <w:tc>
          <w:tcPr>
            <w:tcW w:w="1582" w:type="dxa"/>
          </w:tcPr>
          <w:p w:rsidR="00E0066C" w:rsidRPr="00E0066C" w:rsidRDefault="00E0066C" w:rsidP="00D45DF1">
            <w:pPr>
              <w:pStyle w:val="a3"/>
              <w:rPr>
                <w:b w:val="0"/>
                <w:sz w:val="24"/>
              </w:rPr>
            </w:pPr>
            <w:r w:rsidRPr="00E0066C">
              <w:rPr>
                <w:b w:val="0"/>
                <w:sz w:val="24"/>
              </w:rPr>
              <w:t>0</w:t>
            </w:r>
          </w:p>
        </w:tc>
        <w:tc>
          <w:tcPr>
            <w:tcW w:w="1813" w:type="dxa"/>
          </w:tcPr>
          <w:p w:rsidR="00E0066C" w:rsidRPr="00E0066C" w:rsidRDefault="00E0066C" w:rsidP="00D45DF1">
            <w:pPr>
              <w:pStyle w:val="a3"/>
              <w:rPr>
                <w:b w:val="0"/>
                <w:sz w:val="24"/>
              </w:rPr>
            </w:pPr>
            <w:r w:rsidRPr="00E0066C">
              <w:rPr>
                <w:b w:val="0"/>
                <w:sz w:val="24"/>
              </w:rPr>
              <w:t>6 342,00</w:t>
            </w:r>
          </w:p>
        </w:tc>
        <w:tc>
          <w:tcPr>
            <w:tcW w:w="1629" w:type="dxa"/>
          </w:tcPr>
          <w:p w:rsidR="00E0066C" w:rsidRPr="00E0066C" w:rsidRDefault="00E0066C" w:rsidP="00D45DF1">
            <w:pPr>
              <w:pStyle w:val="a3"/>
              <w:jc w:val="left"/>
              <w:rPr>
                <w:b w:val="0"/>
                <w:sz w:val="24"/>
              </w:rPr>
            </w:pPr>
            <w:r w:rsidRPr="00E0066C">
              <w:rPr>
                <w:b w:val="0"/>
                <w:sz w:val="24"/>
              </w:rPr>
              <w:t>+6 342,00</w:t>
            </w:r>
          </w:p>
        </w:tc>
      </w:tr>
      <w:tr w:rsidR="00E0066C" w:rsidRPr="00E0066C" w:rsidTr="00D45DF1">
        <w:tc>
          <w:tcPr>
            <w:tcW w:w="2976" w:type="dxa"/>
          </w:tcPr>
          <w:p w:rsidR="00E0066C" w:rsidRPr="00E0066C" w:rsidRDefault="00E0066C" w:rsidP="00D45DF1">
            <w:pPr>
              <w:pStyle w:val="a3"/>
              <w:jc w:val="left"/>
              <w:rPr>
                <w:b w:val="0"/>
                <w:sz w:val="24"/>
              </w:rPr>
            </w:pPr>
            <w:r w:rsidRPr="00E0066C">
              <w:rPr>
                <w:b w:val="0"/>
                <w:sz w:val="24"/>
              </w:rPr>
              <w:t>25408019080090010111</w:t>
            </w:r>
          </w:p>
        </w:tc>
        <w:tc>
          <w:tcPr>
            <w:tcW w:w="1571" w:type="dxa"/>
          </w:tcPr>
          <w:p w:rsidR="00E0066C" w:rsidRPr="00E0066C" w:rsidRDefault="00E0066C" w:rsidP="00D45DF1">
            <w:pPr>
              <w:pStyle w:val="a3"/>
              <w:jc w:val="left"/>
              <w:rPr>
                <w:b w:val="0"/>
                <w:sz w:val="24"/>
              </w:rPr>
            </w:pPr>
            <w:r w:rsidRPr="00E0066C">
              <w:rPr>
                <w:b w:val="0"/>
                <w:sz w:val="24"/>
              </w:rPr>
              <w:t>211</w:t>
            </w:r>
          </w:p>
        </w:tc>
        <w:tc>
          <w:tcPr>
            <w:tcW w:w="1582" w:type="dxa"/>
          </w:tcPr>
          <w:p w:rsidR="00E0066C" w:rsidRPr="00E0066C" w:rsidRDefault="00E0066C" w:rsidP="00D45DF1">
            <w:pPr>
              <w:pStyle w:val="a3"/>
              <w:rPr>
                <w:b w:val="0"/>
                <w:sz w:val="24"/>
              </w:rPr>
            </w:pPr>
            <w:r w:rsidRPr="00E0066C">
              <w:rPr>
                <w:b w:val="0"/>
                <w:sz w:val="24"/>
              </w:rPr>
              <w:t>378 280,00</w:t>
            </w:r>
          </w:p>
        </w:tc>
        <w:tc>
          <w:tcPr>
            <w:tcW w:w="1813" w:type="dxa"/>
          </w:tcPr>
          <w:p w:rsidR="00E0066C" w:rsidRPr="00E0066C" w:rsidRDefault="00E0066C" w:rsidP="00D45DF1">
            <w:pPr>
              <w:pStyle w:val="a3"/>
              <w:rPr>
                <w:b w:val="0"/>
                <w:sz w:val="24"/>
              </w:rPr>
            </w:pPr>
            <w:r w:rsidRPr="00E0066C">
              <w:rPr>
                <w:b w:val="0"/>
                <w:sz w:val="24"/>
              </w:rPr>
              <w:t>357 280,00</w:t>
            </w:r>
          </w:p>
        </w:tc>
        <w:tc>
          <w:tcPr>
            <w:tcW w:w="1629" w:type="dxa"/>
          </w:tcPr>
          <w:p w:rsidR="00E0066C" w:rsidRPr="00E0066C" w:rsidRDefault="00E0066C" w:rsidP="00D45DF1">
            <w:pPr>
              <w:pStyle w:val="a3"/>
              <w:jc w:val="left"/>
              <w:rPr>
                <w:b w:val="0"/>
                <w:sz w:val="24"/>
              </w:rPr>
            </w:pPr>
            <w:r w:rsidRPr="00E0066C">
              <w:rPr>
                <w:b w:val="0"/>
                <w:sz w:val="24"/>
              </w:rPr>
              <w:t>-21 000,00</w:t>
            </w:r>
          </w:p>
        </w:tc>
      </w:tr>
      <w:tr w:rsidR="00E0066C" w:rsidRPr="00E0066C" w:rsidTr="00D45DF1">
        <w:tc>
          <w:tcPr>
            <w:tcW w:w="2976" w:type="dxa"/>
          </w:tcPr>
          <w:p w:rsidR="00E0066C" w:rsidRPr="00E0066C" w:rsidRDefault="00E0066C" w:rsidP="00D45DF1">
            <w:pPr>
              <w:pStyle w:val="a3"/>
              <w:jc w:val="left"/>
              <w:rPr>
                <w:b w:val="0"/>
                <w:sz w:val="24"/>
              </w:rPr>
            </w:pPr>
            <w:r w:rsidRPr="00E0066C">
              <w:rPr>
                <w:b w:val="0"/>
                <w:sz w:val="24"/>
              </w:rPr>
              <w:t>25408019080090010119</w:t>
            </w:r>
          </w:p>
        </w:tc>
        <w:tc>
          <w:tcPr>
            <w:tcW w:w="1571" w:type="dxa"/>
          </w:tcPr>
          <w:p w:rsidR="00E0066C" w:rsidRPr="00E0066C" w:rsidRDefault="00E0066C" w:rsidP="00D45DF1">
            <w:pPr>
              <w:pStyle w:val="a3"/>
              <w:jc w:val="left"/>
              <w:rPr>
                <w:b w:val="0"/>
                <w:sz w:val="24"/>
              </w:rPr>
            </w:pPr>
            <w:r w:rsidRPr="00E0066C">
              <w:rPr>
                <w:b w:val="0"/>
                <w:sz w:val="24"/>
              </w:rPr>
              <w:t>213</w:t>
            </w:r>
          </w:p>
        </w:tc>
        <w:tc>
          <w:tcPr>
            <w:tcW w:w="1582" w:type="dxa"/>
          </w:tcPr>
          <w:p w:rsidR="00E0066C" w:rsidRPr="00E0066C" w:rsidRDefault="00E0066C" w:rsidP="00D45DF1">
            <w:pPr>
              <w:pStyle w:val="a3"/>
              <w:rPr>
                <w:b w:val="0"/>
                <w:sz w:val="24"/>
              </w:rPr>
            </w:pPr>
            <w:r w:rsidRPr="00E0066C">
              <w:rPr>
                <w:b w:val="0"/>
                <w:sz w:val="24"/>
              </w:rPr>
              <w:t>135 099,92</w:t>
            </w:r>
          </w:p>
        </w:tc>
        <w:tc>
          <w:tcPr>
            <w:tcW w:w="1813" w:type="dxa"/>
          </w:tcPr>
          <w:p w:rsidR="00E0066C" w:rsidRPr="00E0066C" w:rsidRDefault="00E0066C" w:rsidP="00D45DF1">
            <w:pPr>
              <w:pStyle w:val="a3"/>
              <w:rPr>
                <w:b w:val="0"/>
                <w:sz w:val="24"/>
              </w:rPr>
            </w:pPr>
            <w:r w:rsidRPr="00E0066C">
              <w:rPr>
                <w:b w:val="0"/>
                <w:sz w:val="24"/>
              </w:rPr>
              <w:t>128 757,92</w:t>
            </w:r>
          </w:p>
        </w:tc>
        <w:tc>
          <w:tcPr>
            <w:tcW w:w="1629" w:type="dxa"/>
          </w:tcPr>
          <w:p w:rsidR="00E0066C" w:rsidRPr="00E0066C" w:rsidRDefault="00E0066C" w:rsidP="00D45DF1">
            <w:pPr>
              <w:pStyle w:val="a3"/>
              <w:jc w:val="left"/>
              <w:rPr>
                <w:b w:val="0"/>
                <w:sz w:val="24"/>
              </w:rPr>
            </w:pPr>
            <w:r w:rsidRPr="00E0066C">
              <w:rPr>
                <w:b w:val="0"/>
                <w:sz w:val="24"/>
              </w:rPr>
              <w:t>-6 342,00</w:t>
            </w:r>
          </w:p>
        </w:tc>
      </w:tr>
      <w:tr w:rsidR="00E0066C" w:rsidRPr="00E0066C" w:rsidTr="00D45DF1">
        <w:tc>
          <w:tcPr>
            <w:tcW w:w="2976" w:type="dxa"/>
          </w:tcPr>
          <w:p w:rsidR="00E0066C" w:rsidRPr="00E0066C" w:rsidRDefault="00E0066C" w:rsidP="00D45DF1">
            <w:pPr>
              <w:pStyle w:val="a3"/>
              <w:jc w:val="left"/>
              <w:rPr>
                <w:b w:val="0"/>
                <w:sz w:val="24"/>
              </w:rPr>
            </w:pPr>
            <w:r w:rsidRPr="00E0066C">
              <w:rPr>
                <w:b w:val="0"/>
                <w:sz w:val="24"/>
              </w:rPr>
              <w:t>25408019080072006244</w:t>
            </w:r>
          </w:p>
        </w:tc>
        <w:tc>
          <w:tcPr>
            <w:tcW w:w="1571" w:type="dxa"/>
          </w:tcPr>
          <w:p w:rsidR="00E0066C" w:rsidRPr="00E0066C" w:rsidRDefault="00E0066C" w:rsidP="00D45DF1">
            <w:pPr>
              <w:pStyle w:val="a3"/>
              <w:jc w:val="left"/>
              <w:rPr>
                <w:b w:val="0"/>
                <w:sz w:val="24"/>
              </w:rPr>
            </w:pPr>
            <w:r w:rsidRPr="00E0066C">
              <w:rPr>
                <w:b w:val="0"/>
                <w:sz w:val="24"/>
              </w:rPr>
              <w:t>226</w:t>
            </w:r>
          </w:p>
        </w:tc>
        <w:tc>
          <w:tcPr>
            <w:tcW w:w="1582" w:type="dxa"/>
          </w:tcPr>
          <w:p w:rsidR="00E0066C" w:rsidRPr="00E0066C" w:rsidRDefault="00E0066C" w:rsidP="00D45DF1">
            <w:pPr>
              <w:pStyle w:val="a3"/>
              <w:rPr>
                <w:b w:val="0"/>
                <w:sz w:val="24"/>
              </w:rPr>
            </w:pPr>
            <w:r w:rsidRPr="00E0066C">
              <w:rPr>
                <w:b w:val="0"/>
                <w:sz w:val="24"/>
              </w:rPr>
              <w:t>40 313,00</w:t>
            </w:r>
          </w:p>
        </w:tc>
        <w:tc>
          <w:tcPr>
            <w:tcW w:w="1813" w:type="dxa"/>
          </w:tcPr>
          <w:p w:rsidR="00E0066C" w:rsidRPr="00E0066C" w:rsidRDefault="00E0066C" w:rsidP="00D45DF1">
            <w:pPr>
              <w:pStyle w:val="a3"/>
              <w:rPr>
                <w:b w:val="0"/>
                <w:sz w:val="24"/>
              </w:rPr>
            </w:pPr>
            <w:r w:rsidRPr="00E0066C">
              <w:rPr>
                <w:b w:val="0"/>
                <w:sz w:val="24"/>
              </w:rPr>
              <w:t>30 313,00</w:t>
            </w:r>
          </w:p>
        </w:tc>
        <w:tc>
          <w:tcPr>
            <w:tcW w:w="1629" w:type="dxa"/>
          </w:tcPr>
          <w:p w:rsidR="00E0066C" w:rsidRPr="00E0066C" w:rsidRDefault="00E0066C" w:rsidP="00D45DF1">
            <w:pPr>
              <w:pStyle w:val="a3"/>
              <w:jc w:val="left"/>
              <w:rPr>
                <w:b w:val="0"/>
                <w:sz w:val="24"/>
              </w:rPr>
            </w:pPr>
            <w:r w:rsidRPr="00E0066C">
              <w:rPr>
                <w:b w:val="0"/>
                <w:sz w:val="24"/>
              </w:rPr>
              <w:t>-10 000,00</w:t>
            </w:r>
          </w:p>
        </w:tc>
      </w:tr>
      <w:tr w:rsidR="00E0066C" w:rsidRPr="00E0066C" w:rsidTr="00D45DF1">
        <w:tc>
          <w:tcPr>
            <w:tcW w:w="2976" w:type="dxa"/>
          </w:tcPr>
          <w:p w:rsidR="00E0066C" w:rsidRPr="00E0066C" w:rsidRDefault="00E0066C" w:rsidP="00D45DF1">
            <w:pPr>
              <w:pStyle w:val="a3"/>
              <w:jc w:val="left"/>
              <w:rPr>
                <w:b w:val="0"/>
                <w:sz w:val="24"/>
              </w:rPr>
            </w:pPr>
            <w:r w:rsidRPr="00E0066C">
              <w:rPr>
                <w:b w:val="0"/>
                <w:sz w:val="24"/>
              </w:rPr>
              <w:t>Итого:</w:t>
            </w:r>
          </w:p>
        </w:tc>
        <w:tc>
          <w:tcPr>
            <w:tcW w:w="1571" w:type="dxa"/>
          </w:tcPr>
          <w:p w:rsidR="00E0066C" w:rsidRPr="00E0066C" w:rsidRDefault="00E0066C" w:rsidP="00D45DF1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582" w:type="dxa"/>
          </w:tcPr>
          <w:p w:rsidR="00E0066C" w:rsidRPr="00E0066C" w:rsidRDefault="00E0066C" w:rsidP="00D45DF1">
            <w:pPr>
              <w:pStyle w:val="a3"/>
              <w:rPr>
                <w:b w:val="0"/>
                <w:sz w:val="24"/>
              </w:rPr>
            </w:pPr>
            <w:r w:rsidRPr="00E0066C">
              <w:rPr>
                <w:b w:val="0"/>
                <w:sz w:val="24"/>
              </w:rPr>
              <w:t>557 363,44</w:t>
            </w:r>
          </w:p>
        </w:tc>
        <w:tc>
          <w:tcPr>
            <w:tcW w:w="1813" w:type="dxa"/>
          </w:tcPr>
          <w:p w:rsidR="00E0066C" w:rsidRPr="00E0066C" w:rsidRDefault="00E0066C" w:rsidP="00D45DF1">
            <w:pPr>
              <w:pStyle w:val="a3"/>
              <w:rPr>
                <w:b w:val="0"/>
                <w:sz w:val="24"/>
              </w:rPr>
            </w:pPr>
            <w:r w:rsidRPr="00E0066C">
              <w:rPr>
                <w:b w:val="0"/>
                <w:sz w:val="24"/>
              </w:rPr>
              <w:t>557 363,44</w:t>
            </w:r>
          </w:p>
        </w:tc>
        <w:tc>
          <w:tcPr>
            <w:tcW w:w="1629" w:type="dxa"/>
          </w:tcPr>
          <w:p w:rsidR="00E0066C" w:rsidRPr="00E0066C" w:rsidRDefault="00E0066C" w:rsidP="00D45DF1">
            <w:pPr>
              <w:pStyle w:val="a3"/>
              <w:jc w:val="left"/>
              <w:rPr>
                <w:b w:val="0"/>
                <w:sz w:val="24"/>
              </w:rPr>
            </w:pPr>
            <w:r w:rsidRPr="00E0066C">
              <w:rPr>
                <w:b w:val="0"/>
                <w:sz w:val="24"/>
              </w:rPr>
              <w:t>0,00</w:t>
            </w:r>
          </w:p>
        </w:tc>
      </w:tr>
    </w:tbl>
    <w:p w:rsidR="00E0066C" w:rsidRPr="00E0066C" w:rsidRDefault="00E0066C" w:rsidP="00E0066C">
      <w:pPr>
        <w:spacing w:after="0"/>
        <w:rPr>
          <w:rFonts w:ascii="Times New Roman" w:hAnsi="Times New Roman" w:cs="Times New Roman"/>
          <w:b/>
        </w:rPr>
      </w:pPr>
    </w:p>
    <w:p w:rsidR="00E0066C" w:rsidRPr="00E0066C" w:rsidRDefault="00E0066C" w:rsidP="00E0066C">
      <w:pPr>
        <w:spacing w:after="0"/>
        <w:rPr>
          <w:rFonts w:ascii="Times New Roman" w:hAnsi="Times New Roman" w:cs="Times New Roman"/>
          <w:b/>
        </w:rPr>
      </w:pPr>
    </w:p>
    <w:p w:rsidR="00E0066C" w:rsidRPr="00E0066C" w:rsidRDefault="00E0066C" w:rsidP="00E0066C">
      <w:pPr>
        <w:spacing w:after="0"/>
        <w:rPr>
          <w:rFonts w:ascii="Times New Roman" w:hAnsi="Times New Roman" w:cs="Times New Roman"/>
          <w:b/>
        </w:rPr>
      </w:pPr>
    </w:p>
    <w:p w:rsidR="00E0066C" w:rsidRPr="00E0066C" w:rsidRDefault="00E0066C" w:rsidP="00E0066C">
      <w:pPr>
        <w:spacing w:after="0"/>
        <w:rPr>
          <w:rFonts w:ascii="Times New Roman" w:hAnsi="Times New Roman" w:cs="Times New Roman"/>
          <w:b/>
        </w:rPr>
      </w:pPr>
    </w:p>
    <w:p w:rsidR="00E0066C" w:rsidRPr="00E0066C" w:rsidRDefault="00E0066C" w:rsidP="00E0066C">
      <w:pPr>
        <w:spacing w:after="0"/>
        <w:rPr>
          <w:rFonts w:ascii="Times New Roman" w:hAnsi="Times New Roman" w:cs="Times New Roman"/>
          <w:b/>
        </w:rPr>
      </w:pPr>
    </w:p>
    <w:p w:rsidR="00E0066C" w:rsidRPr="00E0066C" w:rsidRDefault="00E0066C" w:rsidP="00E0066C">
      <w:pPr>
        <w:spacing w:after="0"/>
        <w:rPr>
          <w:rFonts w:ascii="Times New Roman" w:hAnsi="Times New Roman" w:cs="Times New Roman"/>
          <w:b/>
        </w:rPr>
      </w:pPr>
    </w:p>
    <w:p w:rsidR="00E0066C" w:rsidRPr="00E0066C" w:rsidRDefault="00E0066C" w:rsidP="00E0066C">
      <w:pPr>
        <w:spacing w:after="0"/>
        <w:rPr>
          <w:rFonts w:ascii="Times New Roman" w:hAnsi="Times New Roman" w:cs="Times New Roman"/>
          <w:b/>
        </w:rPr>
      </w:pPr>
    </w:p>
    <w:p w:rsidR="00E0066C" w:rsidRPr="00E0066C" w:rsidRDefault="00E0066C" w:rsidP="00E0066C">
      <w:pPr>
        <w:spacing w:after="0"/>
        <w:rPr>
          <w:rFonts w:ascii="Times New Roman" w:hAnsi="Times New Roman" w:cs="Times New Roman"/>
          <w:b/>
        </w:rPr>
      </w:pPr>
    </w:p>
    <w:p w:rsidR="00E0066C" w:rsidRPr="00E0066C" w:rsidRDefault="00E0066C" w:rsidP="00E0066C">
      <w:pPr>
        <w:spacing w:after="0"/>
        <w:rPr>
          <w:rFonts w:ascii="Times New Roman" w:hAnsi="Times New Roman" w:cs="Times New Roman"/>
          <w:b/>
        </w:rPr>
      </w:pPr>
    </w:p>
    <w:p w:rsidR="00E0066C" w:rsidRPr="00E0066C" w:rsidRDefault="00E0066C" w:rsidP="00E0066C">
      <w:pPr>
        <w:spacing w:after="0"/>
        <w:rPr>
          <w:rFonts w:ascii="Times New Roman" w:hAnsi="Times New Roman" w:cs="Times New Roman"/>
          <w:b/>
        </w:rPr>
      </w:pPr>
    </w:p>
    <w:p w:rsidR="00E0066C" w:rsidRPr="00E0066C" w:rsidRDefault="00E0066C" w:rsidP="00E0066C">
      <w:pPr>
        <w:spacing w:after="0"/>
        <w:rPr>
          <w:rFonts w:ascii="Times New Roman" w:hAnsi="Times New Roman" w:cs="Times New Roman"/>
          <w:b/>
        </w:rPr>
      </w:pPr>
    </w:p>
    <w:p w:rsidR="00E0066C" w:rsidRPr="00E0066C" w:rsidRDefault="00E0066C" w:rsidP="00E0066C">
      <w:pPr>
        <w:spacing w:after="0"/>
        <w:rPr>
          <w:rFonts w:ascii="Times New Roman" w:hAnsi="Times New Roman" w:cs="Times New Roman"/>
          <w:b/>
        </w:rPr>
      </w:pPr>
    </w:p>
    <w:p w:rsidR="00E0066C" w:rsidRPr="00E0066C" w:rsidRDefault="00E0066C" w:rsidP="00E0066C">
      <w:pPr>
        <w:spacing w:after="0"/>
        <w:rPr>
          <w:rFonts w:ascii="Times New Roman" w:hAnsi="Times New Roman" w:cs="Times New Roman"/>
          <w:b/>
        </w:rPr>
      </w:pPr>
    </w:p>
    <w:p w:rsidR="00E0066C" w:rsidRPr="00E0066C" w:rsidRDefault="00E0066C" w:rsidP="00E0066C">
      <w:pPr>
        <w:spacing w:after="0"/>
        <w:rPr>
          <w:rFonts w:ascii="Times New Roman" w:hAnsi="Times New Roman" w:cs="Times New Roman"/>
          <w:b/>
        </w:rPr>
      </w:pPr>
    </w:p>
    <w:p w:rsidR="00E0066C" w:rsidRPr="00E0066C" w:rsidRDefault="00E0066C" w:rsidP="00E0066C">
      <w:pPr>
        <w:spacing w:after="0"/>
        <w:rPr>
          <w:rFonts w:ascii="Times New Roman" w:hAnsi="Times New Roman" w:cs="Times New Roman"/>
          <w:b/>
        </w:rPr>
      </w:pPr>
    </w:p>
    <w:p w:rsidR="00E0066C" w:rsidRPr="00E0066C" w:rsidRDefault="00E0066C" w:rsidP="00E0066C">
      <w:pPr>
        <w:spacing w:after="0"/>
        <w:rPr>
          <w:rFonts w:ascii="Times New Roman" w:hAnsi="Times New Roman" w:cs="Times New Roman"/>
          <w:b/>
        </w:rPr>
      </w:pPr>
    </w:p>
    <w:p w:rsidR="00E0066C" w:rsidRPr="00E0066C" w:rsidRDefault="00E0066C" w:rsidP="00E0066C">
      <w:pPr>
        <w:spacing w:after="0"/>
        <w:rPr>
          <w:rFonts w:ascii="Times New Roman" w:hAnsi="Times New Roman" w:cs="Times New Roman"/>
          <w:b/>
        </w:rPr>
      </w:pPr>
    </w:p>
    <w:p w:rsidR="00E0066C" w:rsidRPr="00E0066C" w:rsidRDefault="00E0066C" w:rsidP="00E0066C">
      <w:pPr>
        <w:spacing w:after="0"/>
        <w:rPr>
          <w:rFonts w:ascii="Times New Roman" w:hAnsi="Times New Roman" w:cs="Times New Roman"/>
          <w:b/>
        </w:rPr>
      </w:pPr>
    </w:p>
    <w:p w:rsidR="00E0066C" w:rsidRPr="00E0066C" w:rsidRDefault="00E0066C" w:rsidP="00E0066C">
      <w:pPr>
        <w:spacing w:after="0"/>
        <w:rPr>
          <w:rFonts w:ascii="Times New Roman" w:hAnsi="Times New Roman" w:cs="Times New Roman"/>
          <w:b/>
        </w:rPr>
      </w:pPr>
    </w:p>
    <w:p w:rsidR="00E0066C" w:rsidRPr="00E0066C" w:rsidRDefault="00E0066C" w:rsidP="00E0066C">
      <w:pPr>
        <w:spacing w:after="0"/>
        <w:rPr>
          <w:rFonts w:ascii="Times New Roman" w:hAnsi="Times New Roman" w:cs="Times New Roman"/>
          <w:b/>
        </w:rPr>
      </w:pPr>
    </w:p>
    <w:p w:rsidR="00E0066C" w:rsidRPr="00E0066C" w:rsidRDefault="00E0066C" w:rsidP="00E0066C">
      <w:pPr>
        <w:spacing w:after="0"/>
        <w:rPr>
          <w:rFonts w:ascii="Times New Roman" w:hAnsi="Times New Roman" w:cs="Times New Roman"/>
          <w:b/>
        </w:rPr>
      </w:pPr>
    </w:p>
    <w:p w:rsidR="00E0066C" w:rsidRPr="00E0066C" w:rsidRDefault="00E0066C" w:rsidP="00E0066C">
      <w:pPr>
        <w:spacing w:after="0"/>
        <w:rPr>
          <w:rFonts w:ascii="Times New Roman" w:hAnsi="Times New Roman" w:cs="Times New Roman"/>
          <w:b/>
        </w:rPr>
      </w:pPr>
    </w:p>
    <w:p w:rsidR="00E0066C" w:rsidRPr="00E0066C" w:rsidRDefault="00E0066C" w:rsidP="00E0066C">
      <w:pPr>
        <w:spacing w:after="0"/>
        <w:rPr>
          <w:rFonts w:ascii="Times New Roman" w:hAnsi="Times New Roman" w:cs="Times New Roman"/>
          <w:b/>
        </w:rPr>
      </w:pPr>
    </w:p>
    <w:p w:rsidR="00E0066C" w:rsidRPr="00E0066C" w:rsidRDefault="00E0066C" w:rsidP="00E0066C">
      <w:pPr>
        <w:spacing w:after="0"/>
        <w:rPr>
          <w:rFonts w:ascii="Times New Roman" w:hAnsi="Times New Roman" w:cs="Times New Roman"/>
          <w:b/>
        </w:rPr>
      </w:pPr>
    </w:p>
    <w:p w:rsidR="00E0066C" w:rsidRPr="00E0066C" w:rsidRDefault="00E0066C" w:rsidP="00E0066C">
      <w:pPr>
        <w:spacing w:after="0"/>
        <w:rPr>
          <w:rFonts w:ascii="Times New Roman" w:hAnsi="Times New Roman" w:cs="Times New Roman"/>
          <w:b/>
        </w:rPr>
      </w:pPr>
    </w:p>
    <w:p w:rsidR="00E0066C" w:rsidRPr="00E0066C" w:rsidRDefault="00E0066C" w:rsidP="00E0066C">
      <w:pPr>
        <w:spacing w:after="0"/>
        <w:rPr>
          <w:rFonts w:ascii="Times New Roman" w:hAnsi="Times New Roman" w:cs="Times New Roman"/>
          <w:b/>
        </w:rPr>
      </w:pPr>
    </w:p>
    <w:p w:rsidR="00E0066C" w:rsidRPr="00E0066C" w:rsidRDefault="00E0066C" w:rsidP="00E0066C">
      <w:pPr>
        <w:spacing w:after="0"/>
        <w:rPr>
          <w:rFonts w:ascii="Times New Roman" w:hAnsi="Times New Roman" w:cs="Times New Roman"/>
          <w:b/>
        </w:rPr>
      </w:pPr>
    </w:p>
    <w:p w:rsidR="00E0066C" w:rsidRPr="00E0066C" w:rsidRDefault="00E0066C" w:rsidP="00E0066C">
      <w:pPr>
        <w:spacing w:after="0"/>
        <w:rPr>
          <w:rFonts w:ascii="Times New Roman" w:hAnsi="Times New Roman" w:cs="Times New Roman"/>
          <w:b/>
        </w:rPr>
      </w:pPr>
    </w:p>
    <w:p w:rsidR="00010326" w:rsidRPr="00E0066C" w:rsidRDefault="00010326" w:rsidP="00E0066C">
      <w:pPr>
        <w:spacing w:after="0"/>
        <w:rPr>
          <w:rFonts w:ascii="Times New Roman" w:hAnsi="Times New Roman" w:cs="Times New Roman"/>
        </w:rPr>
      </w:pPr>
    </w:p>
    <w:sectPr w:rsidR="00010326" w:rsidRPr="00E0066C" w:rsidSect="00AF7C90">
      <w:pgSz w:w="11906" w:h="16838"/>
      <w:pgMar w:top="1134" w:right="1701" w:bottom="709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0E6" w:rsidRDefault="00AD40E6" w:rsidP="001C2BFD">
      <w:pPr>
        <w:spacing w:after="0" w:line="240" w:lineRule="auto"/>
      </w:pPr>
      <w:r>
        <w:separator/>
      </w:r>
    </w:p>
  </w:endnote>
  <w:endnote w:type="continuationSeparator" w:id="1">
    <w:p w:rsidR="00AD40E6" w:rsidRDefault="00AD40E6" w:rsidP="001C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0E6" w:rsidRDefault="00AD40E6" w:rsidP="001C2BFD">
      <w:pPr>
        <w:spacing w:after="0" w:line="240" w:lineRule="auto"/>
      </w:pPr>
      <w:r>
        <w:separator/>
      </w:r>
    </w:p>
  </w:footnote>
  <w:footnote w:type="continuationSeparator" w:id="1">
    <w:p w:rsidR="00AD40E6" w:rsidRDefault="00AD40E6" w:rsidP="001C2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5CC" w:rsidRDefault="00010326">
    <w:pPr>
      <w:pStyle w:val="a7"/>
      <w:rPr>
        <w:sz w:val="28"/>
        <w:szCs w:val="28"/>
      </w:rPr>
    </w:pPr>
    <w:r w:rsidRPr="0005233B"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           </w:t>
    </w:r>
    <w:r>
      <w:rPr>
        <w:sz w:val="28"/>
        <w:szCs w:val="28"/>
      </w:rPr>
      <w:t xml:space="preserve">     </w:t>
    </w:r>
  </w:p>
  <w:p w:rsidR="009205CC" w:rsidRPr="0005233B" w:rsidRDefault="00010326">
    <w:pPr>
      <w:pStyle w:val="a7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A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>
    <w:nsid w:val="11FD5710"/>
    <w:multiLevelType w:val="singleLevel"/>
    <w:tmpl w:val="737256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13747DFE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4657A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CCD7101"/>
    <w:multiLevelType w:val="singleLevel"/>
    <w:tmpl w:val="0590DE9A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5">
    <w:nsid w:val="2EF81C67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4F54734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61A3D7B"/>
    <w:multiLevelType w:val="singleLevel"/>
    <w:tmpl w:val="EE5E1480"/>
    <w:lvl w:ilvl="0">
      <w:start w:val="100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7A3275D"/>
    <w:multiLevelType w:val="multilevel"/>
    <w:tmpl w:val="9B404BE6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9">
    <w:nsid w:val="48A11F18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494A5BCB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AE034FC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4B3746BD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52F0754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38318CF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61D3374E"/>
    <w:multiLevelType w:val="hybridMultilevel"/>
    <w:tmpl w:val="42529B14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9F35B97"/>
    <w:multiLevelType w:val="hybridMultilevel"/>
    <w:tmpl w:val="879E5F9A"/>
    <w:lvl w:ilvl="0" w:tplc="FFFFFFFF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CD7E06"/>
    <w:multiLevelType w:val="singleLevel"/>
    <w:tmpl w:val="07A81E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73D507B7"/>
    <w:multiLevelType w:val="hybridMultilevel"/>
    <w:tmpl w:val="793C9002"/>
    <w:lvl w:ilvl="0" w:tplc="FFFFFFFF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3"/>
  </w:num>
  <w:num w:numId="5">
    <w:abstractNumId w:val="10"/>
  </w:num>
  <w:num w:numId="6">
    <w:abstractNumId w:val="12"/>
  </w:num>
  <w:num w:numId="7">
    <w:abstractNumId w:val="17"/>
  </w:num>
  <w:num w:numId="8">
    <w:abstractNumId w:val="7"/>
  </w:num>
  <w:num w:numId="9">
    <w:abstractNumId w:val="6"/>
  </w:num>
  <w:num w:numId="10">
    <w:abstractNumId w:val="9"/>
  </w:num>
  <w:num w:numId="11">
    <w:abstractNumId w:val="2"/>
  </w:num>
  <w:num w:numId="12">
    <w:abstractNumId w:val="13"/>
  </w:num>
  <w:num w:numId="13">
    <w:abstractNumId w:val="5"/>
  </w:num>
  <w:num w:numId="14">
    <w:abstractNumId w:val="18"/>
  </w:num>
  <w:num w:numId="15">
    <w:abstractNumId w:val="16"/>
  </w:num>
  <w:num w:numId="16">
    <w:abstractNumId w:val="15"/>
  </w:num>
  <w:num w:numId="17">
    <w:abstractNumId w:val="4"/>
  </w:num>
  <w:num w:numId="18">
    <w:abstractNumId w:val="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066C"/>
    <w:rsid w:val="00010326"/>
    <w:rsid w:val="001C2BFD"/>
    <w:rsid w:val="00A2551C"/>
    <w:rsid w:val="00AD40E6"/>
    <w:rsid w:val="00E0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FD"/>
  </w:style>
  <w:style w:type="paragraph" w:styleId="1">
    <w:name w:val="heading 1"/>
    <w:basedOn w:val="a"/>
    <w:next w:val="a"/>
    <w:link w:val="10"/>
    <w:uiPriority w:val="9"/>
    <w:qFormat/>
    <w:rsid w:val="00E006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E00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0066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0066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0066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E0066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qFormat/>
    <w:rsid w:val="00E0066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66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E0066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E0066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0066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uiPriority w:val="9"/>
    <w:rsid w:val="00E0066C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E0066C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uiPriority w:val="9"/>
    <w:rsid w:val="00E0066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E006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066C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rsid w:val="00E006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E0066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nhideWhenUsed/>
    <w:rsid w:val="00E006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E0066C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nhideWhenUsed/>
    <w:rsid w:val="00E006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E0066C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E0066C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E0066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0066C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rsid w:val="00E0066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0066C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E0066C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E0066C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page number"/>
    <w:basedOn w:val="a0"/>
    <w:rsid w:val="00E0066C"/>
  </w:style>
  <w:style w:type="character" w:styleId="af">
    <w:name w:val="Strong"/>
    <w:basedOn w:val="a0"/>
    <w:qFormat/>
    <w:rsid w:val="00E0066C"/>
    <w:rPr>
      <w:b/>
      <w:bCs/>
    </w:rPr>
  </w:style>
  <w:style w:type="table" w:styleId="af0">
    <w:name w:val="Table Grid"/>
    <w:basedOn w:val="a1"/>
    <w:uiPriority w:val="59"/>
    <w:rsid w:val="00E006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1888</Words>
  <Characters>10765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ADM_UFABOR</cp:lastModifiedBy>
  <cp:revision>2</cp:revision>
  <dcterms:created xsi:type="dcterms:W3CDTF">2017-08-04T11:59:00Z</dcterms:created>
  <dcterms:modified xsi:type="dcterms:W3CDTF">2017-08-04T11:59:00Z</dcterms:modified>
</cp:coreProperties>
</file>